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38" w:rsidRPr="006A4F38" w:rsidRDefault="006A4F38" w:rsidP="006A4F38">
      <w:pPr>
        <w:keepNext/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В</w:t>
      </w:r>
    </w:p>
    <w:p w:rsidR="006A4F38" w:rsidRPr="006A4F38" w:rsidRDefault="006A4F38" w:rsidP="006A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Заводской сельсовет</w:t>
      </w:r>
    </w:p>
    <w:p w:rsidR="006A4F38" w:rsidRPr="006A4F38" w:rsidRDefault="006A4F38" w:rsidP="006A4F38">
      <w:pPr>
        <w:keepNext/>
        <w:spacing w:after="0" w:line="240" w:lineRule="auto"/>
        <w:ind w:firstLine="709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Троицкого района Алтайского края</w:t>
      </w:r>
    </w:p>
    <w:p w:rsidR="006A4F38" w:rsidRPr="006A4F38" w:rsidRDefault="006A4F38" w:rsidP="006A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Заводской сельский Совет депутатов Троицкого района Алтайского края (д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 Совет депутатов в соответствующем падеже), выступая от имени населения, проживающего на территории муниципального образования Заводской сельсовет Троицкого района Алтайского края, принимает Устав муниципального образов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Заводской сельсовет Троицкого района Алтайского края (далее - настоящий Устав в соответствующем падеже), регулирующий организацию и осуществление местного самоуправления на территории поселения в интересах населения, с уч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исторических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местных традиций.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 ОБЩИЕ ПОЛОЖЕНИЯ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 Правовой статус муниципального образования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Муниципальное образование Заводской сельсовет Троицкого района 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тайского края наделено статусом сельского поселения (далее - поселение в соо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ветствующем падеже) </w:t>
      </w:r>
      <w:hyperlink r:id="rId9" w:tgtFrame="_blank" w:history="1">
        <w:r w:rsidRPr="006A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Алтайского края от 7 ноября 2006 года № 119-ЗС</w:t>
        </w:r>
      </w:hyperlink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статусе и границах муниципальных и административно-территориальных обр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зований Троицкого района Алтайского края».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Административным центром поселения является  село Заводское.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  2. Граница и состав территории поселения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Граница поселения установлена </w:t>
      </w:r>
      <w:hyperlink r:id="rId10" w:tgtFrame="_blank" w:history="1">
        <w:r w:rsidRPr="006A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Алтайского края от 7 ноября 2006 года № 119-ЗС</w:t>
        </w:r>
      </w:hyperlink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статусе и границах муниципальных и административно-территориальных образований Троицкого района Алтайского края».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границах поселения находятся сельские населённые пункты: село Заво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ское, село 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Озеро-Петровское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посёлок  </w:t>
      </w:r>
      <w:proofErr w:type="spell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Куличье</w:t>
      </w:r>
      <w:proofErr w:type="spell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A4F3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Статья 3. Вопросы местного значения поселения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вопросам местного значения поселения относятся:</w:t>
      </w:r>
    </w:p>
    <w:p w:rsidR="006A4F38" w:rsidRPr="006A4F38" w:rsidRDefault="006A4F38" w:rsidP="006A4F38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исполнением, 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и утверждение отчета об исполнении бюджета поселения;</w:t>
      </w:r>
    </w:p>
    <w:p w:rsidR="006A4F38" w:rsidRPr="006A4F38" w:rsidRDefault="006A4F38" w:rsidP="006A4F38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установление, изменение и отмена местных налогов и сборов поселения;</w:t>
      </w:r>
    </w:p>
    <w:p w:rsidR="006A4F38" w:rsidRPr="006A4F38" w:rsidRDefault="006A4F38" w:rsidP="006A4F38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владение, пользование и распоряжение имуществом, находящимся в м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собственности поселения;</w:t>
      </w:r>
    </w:p>
    <w:p w:rsidR="006A4F38" w:rsidRPr="006A4F38" w:rsidRDefault="006A4F38" w:rsidP="006A4F38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обеспечение первичных мер пожарной безопасности в границах населе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пунктов поселения;</w:t>
      </w:r>
    </w:p>
    <w:p w:rsidR="006A4F38" w:rsidRPr="006A4F38" w:rsidRDefault="006A4F38" w:rsidP="006A4F38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6A4F38" w:rsidRPr="006A4F38" w:rsidRDefault="006A4F38" w:rsidP="006A4F38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создание условий для организации досуга и обеспечения жителей посел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услугами организаций культуры;</w:t>
      </w:r>
    </w:p>
    <w:p w:rsidR="006A4F38" w:rsidRPr="006A4F38" w:rsidRDefault="006A4F38" w:rsidP="006A4F38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физкультурно-оздоровительных и спортивных мероприятий поселения;</w:t>
      </w:r>
    </w:p>
    <w:p w:rsidR="006A4F38" w:rsidRPr="006A4F38" w:rsidRDefault="006A4F38" w:rsidP="006A4F38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формирование архивных фондов поселения;</w:t>
      </w:r>
    </w:p>
    <w:p w:rsidR="006A4F38" w:rsidRPr="006A4F38" w:rsidRDefault="006A4F38" w:rsidP="006A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9) утверждение правил благоустройства территории поселения, осуществл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муниципального контроля в сфере благоустройства, предметом которого явл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территории поселения в соответствии с указанными правилами;</w:t>
      </w:r>
    </w:p>
    <w:p w:rsidR="006A4F38" w:rsidRPr="006A4F38" w:rsidRDefault="006A4F38" w:rsidP="006A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6A4F38" w:rsidRPr="006A4F38" w:rsidRDefault="006A4F38" w:rsidP="006A4F38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присвоение адресов объектам адресации, изменение, аннулирование 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ресов, присвоение наименований элементам улично-дорожной сети (за исключен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автомобильных дорог федерального значения, автомобильных дорог регионал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или межмуниципального значения, местного значения муниципального рай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на), наименований элементам планировочной структуры в границах поселения, 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менение, аннулирование таких наименований, размещение информации в госуда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ственном адресном реестре;</w:t>
      </w:r>
    </w:p>
    <w:p w:rsidR="006A4F38" w:rsidRPr="006A4F38" w:rsidRDefault="006A4F38" w:rsidP="006A4F38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6A4F38" w:rsidRPr="006A4F38" w:rsidRDefault="006A4F38" w:rsidP="006A4F38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организация и осуществление мероприятий по работе с детьми и молод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жью в поселении;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14)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6A4F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A4F38" w:rsidRPr="006A4F38" w:rsidRDefault="006A4F38" w:rsidP="006A4F38">
      <w:pPr>
        <w:tabs>
          <w:tab w:val="left" w:pos="938"/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 Права органов местного самоуправления поселения на реш</w:t>
      </w: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 вопросов, не отнесенных к вопросам местного значения поселения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поселения вправе решать вопросы, указа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 части 1 статьи 14.1 Федерального закона от 6 октября 2003 года № 131-ФЗ «Об общих принципах организации местного самоуправления в Российской Фед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рации» (далее - Федеральный закон от 6 октября 2003 года № 131-ФЗ), участвовать в осуществлении иных государственных полномочий (не переданных им в соотве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со статьей 19 Федерального закона от 6 октября 2003 года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131-ФЗ), если это участие предусмотрено федеральными законами, а также решать иные вопр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сы, не отнесенные к компетенции органов местного самоуправления других мун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образований, органов государственной власти и не исключенные из их компетенции федеральными законами и законами Алтайского края, за счет доходов бюджета поселения, за исключением межбюджетных трансфертов, предоставле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из бюджетов бюджетной системы Российской Федерации и поступлений нал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говых доходов по дополнительным нормативам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отчислений.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2. ФОРМЫ НЕПОСРЕДСТВЕННОГО ОСУЩЕСТВЛЕНИЯ НАСЕЛЕНИЕМ МЕСТНОГО САМОУПРАВЛЕНИЯ И УЧАСТИЯ НАС</w:t>
      </w: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ЛЕНИЯ В ОСУЩЕСТВЛЕНИИ МЕСТНОГО САМОУПРАВЛЕНИЯ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5. </w:t>
      </w: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непосредственного осуществления населением местн</w:t>
      </w: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самоуправления и участия населения в осуществлении местного сам</w:t>
      </w: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непосредственного осуществления населением местного сам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и участия населения в осуществлении местного самоуправления явл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ются: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референдум поселения (далее - местный референдум);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выборы депутатов Совета депутатов (далее - депутат, муниципальные в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боры);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голосование по отзыву депутата;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голосование по вопросам изменения границ поселения, преобразования поселения;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сход граждан;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правотворческая инициатива граждан;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инициативные проекты;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8) территориальное общественное самоуправление;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староста сельского населенного пункта; 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публичные слушания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общественные обсуждения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собрание граждан;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12) конференция граждан (собрание делегатов);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опрос граждан;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обращения граждан в органы местного самоуправления;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15) иные формы непосредственного осуществления населением местного 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 и участия в его осуществлении, не противоречащие Конституции Российской Федерации, федеральным законам, Уставу (Основному Закону) Алта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края, законам Алтайского края.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6. Местный референдум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Местный референдум проводится в целях решения непосредственно нас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вопросов местного значения.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Местный референдум проводится на всей территории поселения.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Местный референдум назначается Советом депутатов и проводится: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инициативе, выдвинутой гражданами Российской Федерации, име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 право на участие в местном референдуме;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инициативе, выдвинутой избирательными объединениями, иными 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щественными объединениями, уставы которых предусматривают участие в выб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 и (или) референдумах и которые зарегистрированы в порядке и сроки, устано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ленные федеральным законом;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инициативе Совета депутатов и главы Заводского сельсовета Троицкого района Алтайского края (далее - глава сельсовета), выдвинутой ими совместно.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В соответствии с настоящим Уставом голосование на местном референд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может быть назначено либо перенесено Советом депутатов в сроки и по основ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ниям, предусмотренным законом Алтайского края.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Принятое на местном референдуме решение подлежит обязательному 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полнению на территории поселения и не нуждается в утверждении какими-либо органами государственной власти, их должностными лицами или органами мес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самоуправления.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Органы местного самоуправления обеспечивают исполнение принятого на </w:t>
      </w:r>
      <w:r w:rsidRPr="006A4F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местном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референдуме решения в соответствии с разграничением полномочий ме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ними, определенным настоящим Уставом в соответствии с федеральными зак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и законами Алтайского края.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для реализации решения, принятого на </w:t>
      </w:r>
      <w:r w:rsidRPr="006A4F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местном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референдуме, дополн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требуется принятие (издание) муниципального правового акта, орган мес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самоуправления или должностное лицо местного самоуправления, в комп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тенцию которых входит принятие (издание) указанного акта, обязаны в течение пятнадцати дней со дня вступления в силу решения, принятого на местном реф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рендуме, определить срок подготовки и (или) принятия соответствующего мун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правового акта.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срок не может превышать трех месяцев.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Итоги голосования и принятое на местном референдуме решение подлежат официальному обнародованию на информационном стенде в Администрации З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водского сельсовета Троицкого района Алтайского края, а также на информацио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стендах в селе 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Озеро-Петровское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посёлке </w:t>
      </w:r>
      <w:proofErr w:type="spell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Куличье</w:t>
      </w:r>
      <w:proofErr w:type="spell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на информацио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стенде Администрации сельсовета).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8. Гарантии прав граждан на участие в местном референдуме, а также пор</w:t>
      </w:r>
      <w:r w:rsidRPr="006A4F3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6A4F3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док подготовки и проведения местного референдума устанавливаются </w:t>
      </w:r>
      <w:r w:rsidRPr="006A4F38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федерал</w:t>
      </w:r>
      <w:r w:rsidRPr="006A4F38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ь</w:t>
      </w:r>
      <w:r w:rsidRPr="006A4F38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ным законом и принимаемым в соответствии с ним законом Алтайского края.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7. Муниципальные выборы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Муниципальные выборы проводятся на основе всеобщего, равного и пр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избирательного права при тайном голосовании.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депутатов проводятся по одномандатным и (или) многомандатным избирательным округам на основе мажоритарной системы относительного бол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шинства.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о назначении выборов депутатов </w:t>
      </w:r>
      <w:r w:rsidRPr="006A4F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должно быть принято не ранее чем за 90 дней и не </w:t>
      </w:r>
      <w:proofErr w:type="gramStart"/>
      <w:r w:rsidRPr="006A4F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позднее</w:t>
      </w:r>
      <w:proofErr w:type="gramEnd"/>
      <w:r w:rsidRPr="006A4F3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чем за </w:t>
      </w:r>
      <w:r w:rsidRPr="006A4F3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80 дней до дня голосования. В случае досро</w:t>
      </w:r>
      <w:r w:rsidRPr="006A4F3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6A4F3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ного прекращения полномочий Совета депутатов или досрочного прекращения </w:t>
      </w:r>
      <w:r w:rsidRPr="006A4F38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полномочий депутатов, влекущего за собой неправомочность Совета депут</w:t>
      </w:r>
      <w:r w:rsidRPr="006A4F38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тов</w:t>
      </w:r>
      <w:r w:rsidRPr="006A4F3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, соответствующие досрочные выборы проводятся в сроки, 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федеральным законом.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Итоги муниципальных выборов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официальному обнародованию на информационном стенде Администрации сельсовета</w:t>
      </w: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8. Голосование по отзыву депутата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Голосование по отзыву депутата проводится по инициативе населения в порядке, установленном федеральным законом и принятым в соответствии с ним законом Алтайского края для проведения местного референдума, с учетом особе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ностей, предусмотренных Федеральным законом от 6 октября 2003 года № 131-ФЗ. 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Основаниями для отзыва депутата могут служить его конкретные против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правные решения или действия (бездействие), выразившиеся в невыполнении 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путатских обязанностей, нарушениях </w:t>
      </w:r>
      <w:hyperlink r:id="rId11" w:tgtFrame="Logical" w:history="1">
        <w:r w:rsidRPr="006A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 Российской Федерации</w:t>
        </w:r>
      </w:hyperlink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ральных законов, законов Алтайского края, настоящего Устава, муниципальных правовых актов.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обстоятельства должны быть подтверждены в судебном порядке.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Выдвижение инициативы проведения отзыва возможно после вступления в силу судебного решения, установившего факт совершения депутатом правонар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шения, предусмотренного частью 2 настоящей статьи, в период текущего срока полномочий со дня регистрации его избрания соответствующей избирательной к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миссией, организующей выборы в органы местного самоуправления.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 проведении голосования по отзыву депутата может быть вн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сено не позднее чем через 6 месяцев со дня вступления в силу судебного решения, установившего факт совершения депутатом правонарушения, предусмотренного частью 2 настоящей статьи.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Выдвижение инициативы проведения отзыва депутата не может быть ос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ществлено ранее, чем через 6 месяцев со дня регистрации соответствующей изб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рательной комиссией, организующей выборы в органы местного самоуправления, избранного депутата, и позднее, чем за 12 месяцев до окончания установленного срока его полномочий.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внесения предложения об отзыве депутата считается дата поступления ходатайства о регистрации инициативной группы в избирательную комиссию, 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ганизующую выборы в органы местного самоуправления, которая со дня его пол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действует в качестве комиссии отзыва.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ходатайстве инициативной группы должны быть указаны сведения и приложены документы, предусмотренные федеральными законами, законом 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тайского края для проведения местного референдума, а также: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указано правонарушение, послужившее основанием для выдвижения ин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циативы проведения голосования по отзыву депутата с приложением решения суда (официально заверенной копии), подтверждающего совершение депутатом прав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протокол собрания (заседания) инициативной группы, на котором было принято решение о выдвижении инициативы проведения голосования по отзыву депутата.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Избирательная комиссия, организующая выборы в органы местного сам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 в день поступления ходатайства инициативной группы письменно уведомляет депутата о поступлении ходатайства инициативной группы и времени заседания избирательной комиссии, организующей выборы в органы местного 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моуправления, по вопросу инициирования его отзыва.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Депутат вправе участвовать в заседании избирательной комиссии, организ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ющей выборы в органы местного самоуправления, давать объяснения по поводу оснований его отзыва.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комиссия, организующая выборы в органы местного сам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 в течение пятнадцати дней со дня поступления ходатайства иници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группы обязана рассмотреть указанное ходатайство, приложенные к нему документы, и принять решение, в случае соответствия указанных ходатайства и документов требованиям федеральных законов, закону Алтайского края и насто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щему Уставу - о регистрации инициативной группы, в противном случае - об отк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 в регистрации инициативной группы. </w:t>
      </w:r>
      <w:proofErr w:type="gramEnd"/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случае регистрации инициативной группы избирательн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x-none"/>
        </w:rPr>
        <w:t>ая</w:t>
      </w:r>
      <w:r w:rsidRPr="006A4F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комисси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Pr="006A4F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организующ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x-none"/>
        </w:rPr>
        <w:t>ая</w:t>
      </w:r>
      <w:r w:rsidRPr="006A4F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выборы в органы местного самоуправления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6A4F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выдает ей регистрационное свидетельство и удостоверения ее членам, а также доводит информацию о регистрации инициативной группы до населения путем вывешивания на информационном стенде  Администрации сельсовета.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комиссия, организующая выборы в органы местного сам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 извещает о принятом решении  Совет депутатов и лицо, в отношении которого выдвинута инициатива проведения голосования по отзыву, а также по просьбе указанного лица предоставляет ему копии решения о регистрации иници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группы, ходатайств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ее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и приложенных к нему документов.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инициативной группе в регистрации ей выдается соотве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ствующее решение, в котором указываются основания отказа. Данное решение может быть обжаловано в судебном порядке. 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Сбор подписей в поддержку инициативы отзыва депутата осуществляется в течение 30 дней. Если в течение этого срока не было собрано необходимого к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личества подписей граждан, имеющих право на участие в отзыве, дальнейший сбор подписей прекращается.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рассмотрении Советом депутатов вопроса о назначении голосования по отзыву лицо, в отношении которого выдвинута инициатива проведения голос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по отзыву, вправе дать устные или представить письменные объяснения. При принятии Советом депутатов решения депутат, в отношении которого выдвинута инициатива проведения голосования по отзыву, в голосовании не участвует.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x-none"/>
        </w:rPr>
        <w:t>0</w:t>
      </w:r>
      <w:r w:rsidRPr="006A4F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принятия, но не менее чем за 45 дней до дня голосования по отзыву депутата.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Депутат имеет право дать избирателям объяснения по поводу обстоятел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ств, выдвигаемых в качестве оснований для его отзыва.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Депутат считается отозванным, если за его отзыв проголосовало не менее половины избирателей в соответствующем избирательном округе.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Итоги голосования по отзыву депутата и принятые решения подлежат официальному обнародованию на информационном стенде Администрации сел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Члены инициативной группы, не собравшей в установленный срок треб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емое количество подписей, не могут повторно выступать с инициативой провед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голосования по отзыву того же депутата по тем же основаниям, ранее чем ч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 один год с последнего дня периода сбора подписей.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Советом депутатов решения об отказе в проведении гол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сования по отзыву, члены соответствующей инициативной группы не могут в 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 одного года со дня принятия этого решения выступать повторно, по тем же основаниям, с инициативой проведения голосования по отзыву того же депутата.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отзыв депутата был признан несостоявшимся или по результатам гол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сования депутат не был отозван, повторное выдвижение инициативы проведения голосования по отзыву депутата по тем же основаниям, 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ранее чем ч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 один год со дня официального обнародования результатов голосования на 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формационном стенде Администрации сельсовета.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9. Голосование по вопросам изменения границ </w:t>
      </w: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прео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разования </w:t>
      </w: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случаях, предусмотренных Федеральным законом от 6 октября 2003 года  № 131-ФЗ, в целях получения согласия населения при изменении границ посел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преобразовании поселения проводится голосование по вопросам изменения границ поселения, преобразования поселения.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Голосование по вопросам изменения границ поселения, преобразования поселения назначается Советом депутатов, проводится в порядке, установленном федеральным законом и принимаемым в соответствии с ним законом Алтайского края для проведения местного референдума, с учетом особенностей, установле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Федеральным законом от 6 октября 2003 года № 131-ФЗ.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Итоги голосования по вопросам изменения границ поселения, преобраз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поселения и принятые решения подлежат официальному обнародованию на информационном стенде Администрации сельсовета.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 Сход граждан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Сход граждан может проводиться в случаях, предусмотренных Федерал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 от 6 октября 2003 года № 131-ФЗ.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Сход граждан, предусмотренный настоящей статьей, правомочен при уч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стии в нем более половины обладающих избирательным правом жителей населе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пункта (либо части его территории) или поселения. В случае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населе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11. Правотворческая инициатива граждан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Инициативная группа граждан, обладающих избирательным правом, имеет право выступить с правотворческой инициативой в порядке, установленном пол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жением, утверждаемым решением Совета депутатов.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ганом местного самоуправления или должностным лицом местного самоуправл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к компетенции которых относится принятие соответствующего акта, в течение трех месяцев со дня его внесения.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принятие муниципального правового акта, проект которого внесен в порядке реализации правотворческой инициативы граждан, относится к компете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коллегиального органа местного самоуправления, указанный проект должен быть рассмотрен на открытом заседании данного органа.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правотворч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инициативы граждан, должно быть официально в письменной форме довед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до сведения внесшей его инициативной группы граждан.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12. Инициативные проекты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предоставлено органам местного сам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 в Администрацию Заводского сельсовета Троицкого района Алтайск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края (далее - Администрация сельсовета) может быть внесен инициативный проект. 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определения части территории поселения, на которой могут ре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лизовываться инициативные проекты,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в соответствии со статьей 26.1 Федерального закона </w:t>
      </w:r>
      <w:r w:rsidRPr="006A4F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октября 2003 года № 131-ФЗ. </w:t>
      </w: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13. Территориальное общественное самоуправление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Территориальное общественное самоуправление осуществляется неп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средственно населением посредством проведения собраний и конференций гра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дан, а также посредством создания органов территориального общественного 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территории, на которой осуществляется территориальное общ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ственное самоуправление, устанавливаются по предложению населения, прожив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на соответствующей территории, Советом депутатов.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 сельский населенный пункт, иные территории проживания граждан.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Органы территориального общественного самоуправления избираются на собраниях или конференциях граждан, проживающих на соответствующей терр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Территориальное общественное самоуправление считается учрежденным с момента регистрации Администрацией сельсовета устава территориального общ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самоуправления.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Территориальное общественное самоуправление в соответствии с его уст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Собрание граждан по вопросам организации и осуществления территор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общественного самоуправления считается правомочным, если в нем пр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нимают участие не менее одной трети жителей соответствующей территории, 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стигших шестнадцатилетнего возраста.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граждан по вопросам организации и осуществления территор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общественного самоуправления считается правомочной, если в ней пр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стигших шестнадцатилетнего возраста.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исключительным полномочиям собрания, конференции граждан, ос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ществляющих территориальное общественное самоуправление, относятся: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установление структуры органов территориального общественного сам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принятие устава территориального общественного самоуправления, внес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него изменений и дополнений;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избрание органов территориального общественного самоуправления;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определение основных направлений деятельности территориального 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щественного самоуправления;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ее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рассмотрение и утверждение отчетов о деятельности органов территор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общественного самоуправления;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обсуждение инициативного проекта и принятие решения по вопросу о его одобрении.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Органы территориального общественного самоуправления: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представляют интересы населения, проживающего на соответствующей территории;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обеспечивают исполнение решений, принятых на собраниях и конфере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циях граждан;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могут осуществлять хозяйственную деятельность по благоустройству те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ритории, иную хозяйственную деятельность, направленную на удовлетворение 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циально-бытовых потребностей граждан, проживающих на соответствующей те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ритории, как за счет средств указанных граждан, так и на основании договора ме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органами территориального общественного самоуправления и органами местн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с использованием средств бюджета поселения;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вправе вносить в органы местного самоуправления проекты муниципал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актов, подлежащие обязательному рассмотрению этими органами и должностными лицами местного самоуправления, к компетенции которых отнес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принятие указанных актов.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Органы территориального общественного самоуправления могут выдв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гать инициативный проект в качестве инициаторов проекта.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Порядок организации и осуществления территориального общественного самоуправления, порядок регистрации устава территориального общественного самоуправления, условия и порядок выделения необходимых средств из бюджета поселения определяется положением, утверждаемым решением Совета депутатов.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14. Староста сельского населенного пункта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организации взаимодействия органов местного самоуправления и ж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сельского населенного пункта (далее - староста).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Староста назначается Советом депутатов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 полномочий старосты составляет  три года </w:t>
      </w:r>
      <w:r w:rsidRPr="006A4F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назначения старосты и досрочного прекращения его полномочий, полномочия, права и обязанности, гарантии деятельности и иные вопросы статуса старосты устанавливаются положением, утверждаемым решением Совета депут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в соответствии с законом Алтайского края от 31 октября 2018 года № 79-ЗС «О старостах сельских населенных пунктов Алтайского края».</w:t>
      </w: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15. Публичные слушания, общественные обсуждения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обсуждения проектов муниципальных правовых актов по вопросам местного значения с участием жителей поселения Советом депутатов, главой сел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могут проводиться публичные слушания.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Публичные слушания проводятся по инициативе населения, Совета деп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татов или главы сельсовета.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слушания, проводимые по инициативе населения или Совета 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путатов, назначаются Советом депутатов, а по инициативе главы сельсовета - гл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сельсовета.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публичные слушания должны выноситься вопросы, предусмотренные частью 3 статьи 28 Федерального закона от 6 октября 2003 года № 131-ФЗ.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вопросы, подлежащие вынесению на публичные слушания, общ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 обсуждения, определяются нормативным правовым актом Совета деп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татов в соответствии с федеральным законодательством.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организации и проведения публичных слушаний, общественных обсуждений определяется нормативным правовым актом Совета депутатов.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16. Собрание граждан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Для обсуждения вопросов местного значения поселения, информирования населения о деятельности органов местного самоуправления и должностных лиц местного самоуправления, 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обсуждения вопросов внесения инициативных проектов и их рассмотрения,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территориального общественного самоуправл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могут проводиться собрания граждан.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Собрание граждан проводится по инициативе населения, Совета депут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главы сельсовета, а также в случаях, предусмотренных уставом территориал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общественного самоуправления.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граждан, проводимое по инициативе населения или Совета депут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назначается Советом депутатов, а по инициативе главы сельсовета - главой сельсовета.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Условием назначения собрания граждан по инициативе населения является сбор подписей в поддержку данной инициативы, количество которых составляет 5 процентов от числа граждан, имеющих право на участие в собрании граждан.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Совет депутатов после поступления ходатайства о созыве собрания гра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с необходимым количеством подписей обязан рассмотреть на ближайшей се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указанное ходатайство и, в случае соответствия указанного ходатайства треб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 федеральных законов, законов Алтайского края, Уставу, муниципальным правовым актам, принять решение о созыве собрания граждан, либо об отклонении требования о созыве собрания граждан.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созыве собрания граждан Совет депутатов определяет время и место его проведения, а также органы и должностных лиц местного самоуправления, ответственных за его подготовку и проведение. При этом, собрание граждан должно быть проведено не позднее, чем через 30 дней со дня принятия решения о его созыве.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собрании граждан по вопросам внесения инициативных проектов и их рассмотрения вправе принимать участие жители соответствующей территории, 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Собрание граждан может принимать обращения к органам местного сам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и должностным лицам местного самоуправления, а также избирать лиц, уполномоченных представлять собрание граждан во взаимоотношениях с 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ганами местного самоуправления и должностными лицами местного самоуправл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Обращения, принятые собранием граждан, подлежат обязательному ра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смотрению органами местного самоуправления и должностными лицами местного самоуправления, к компетенции которых отнесено решение содержащихся в обр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щениях вопросов, с направлением письменного ответа.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Порядок назначения и проведения собрания граждан, а также полномочия собрания граждан определяются в соответствии с Федеральным законом от 6 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2003 года № 131-ФЗ, настоящим Уставом, и положением, утверждаемым 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шением Совета депутатов, уставом территориального общественного самоупра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Итоги собрания граждан подлежат официальному обнародованию на 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формационном стенде Администрации сельсовета.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17. Конференция граждан (собрание делегатов)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Для обсуждения вопросов местного значения поселения, информирования населения о деятельности органов местного самоуправления и должностных лиц местного самоуправления на всей территории поселения, а также 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где созыв собрания граждан не возможен, полномочия собрания граждан осуществляются конференцией граждан (собранием делегатов).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Конференция граждан (собрание делегатов) проводится по инициативе 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депутатов, главы сельсовета.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назначения и проведения конференции граждан (собрания делег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тов), избрания делегатов определяются положением, утверждаемым решением 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депутатов.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Итоги конференции граждан (собрания делегатов) подлежат официальн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обнародованию на информационном стенде Администрации сельсовета.</w:t>
      </w: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18. Опрос граждан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опроса носят рекомендательный характер.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опросе могут принимать участие жители поселения, обладающие изб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рательным правом. 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Опрос граждан проводится по инициативе: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Совета депутатов или главы сельсовета - по вопросам местного значения;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Правительства Алтайского края - для учета мнения граждан при принятии решений об изменении целевого назначения земель поселения для объектов кра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и межрегионального значения;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жителей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назначения и проведения опроса граждан определяется полож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нием, утверждаемым решением Совета депутатов, в соответствии с законом 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тайского края от 30 июня 2015 года № 59-ЗС «О порядке назначения и проведения опроса граждан в муниципальных образованиях Алтайского края».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19. Обращения граждан в органы местного самоуправления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Граждане имеют право обращаться лично, а также направлять индивид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альные и коллективные обращения, включая обращения объединений граждан, в 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 числе юридических лиц, в органы местного самоуправления, в муниципальные учреждения и их должностным лицам.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Обращения граждан подлежат рассмотрению в порядке и сроки, устано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ленные </w:t>
      </w:r>
      <w:hyperlink r:id="rId12" w:tgtFrame="Logical" w:history="1">
        <w:r w:rsidRPr="006A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 мая 2006 года № 59-ФЗ «О порядке рассмотр</w:t>
        </w:r>
        <w:r w:rsidRPr="006A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6A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ния обращений граждан Российской Федерации»</w:t>
        </w:r>
      </w:hyperlink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 нарушение порядка и сроков рассмотрения обращений граждан дол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ностные лица местного самоуправления несут ответственность в соответствии с з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конодательством Российской Федерации.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3. ОРГАНЫ МЕСТНОГО САМОУПРАВЛЕНИЯ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Статья 20. Структура органов местного самоуправления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Структуру органов местного самоуправления составляют: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Совет депутатов;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глава сельсовета;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Администрация сельсовета.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Изменение структуры органов местного самоуправления осуществляется не иначе как путем внесения изменений в настоящий Устав.</w:t>
      </w: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21. Правовой статус Совета депутатов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Совет депутатов является постоянно действующим представительным 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ганом поселения.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Совет депутатов состоит из 10 депутатов, избираемых на муниципальных выборах.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полномочий Совета депутатов и его депутатов составляет пять лет. Установленный срок полномочий не может быть изменен в течение текущего срока полномочий.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Совет депутатов может осуществлять свои полномочия в случае избрания не менее двух третей от установленной численности депутатов. Срок полномочий Совета депутатов исчисляется со дня первого правомочного заседания.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Совета депутатов прекращаются с момента 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работы пе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правомочного заседания Совета депутатов нового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созыва, за исключением случаев досрочного прекращения полномочий.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Совет депутатов осуществляет свои полномочия и принимает решения в коллегиальном порядке.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Совет депутатов обладает правом законодательной инициативы в Алта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краевом Законодательном Собрании.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Совет депутатов подотчетен населению.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Совет депутатов не обладает правами юридического лица. Полное наим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нование «Заводской сельский Совет депутатов Троицкого района Алтайского края» помещается на бланках и штампах Совета депутатов, а также на соответствующих печатях.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Местонахождение Совета депутатов: 659831, село Заводское  Троицкого района Алтайского края, ул. 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Сибирская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,1в.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22. Досрочное прекращение полномочий Совета депутатов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Полномочия Совета депутатов могут быть досрочно прекращены в случае: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его роспуска законом Алтайского края в соответствии со статьей 73 Фед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от 6 октября 2003 года № 131-ФЗ;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принятия Советом депутатов решения о самороспуске;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вступления в силу решения Алтайского краевого суда о неправомочности данного состава депутатов, в том числе в связи со сложением депутатами своих полномочий;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преобразования поселения, осуществляемого в соответствии с частями 3, 3.1, 3.1-1, 5, 6.2, 7.2 статьи 13 Федерального закона от 6 октября 2003 года № 131-ФЗ, а также в случае упразднения поселения;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утраты поселением статуса муниципального образования в связи с его объединением с городским округом;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6) увеличения численности избирателей поселения более чем на 25 проце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произошедшего вследствие изменения границ поселения или объединения п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с городским округом;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нарушения срока издания муниципального правового акта, требуемого для реализации решения, принятого путем прямого волеизъявления граждан.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Полномочия Совета депутатов по основаниям, предусмотренным пунктами 1, 4-6 части 1 настоящей статьи, прекращаются досрочно в соответствии с законом Алтайского края.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о самороспуске принимается не менее чем тремя четвертями г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лосов от установленной численности депутатов по письменному предложению, внесенному в Совет депутатов не менее чем одной третьей частью от установле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численности депутатов. При этом Совет депутатов, чьи полномочия досрочно прекращены, продолжает действовать до начала работы Совета депутатов нового созыва.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досрочном прекращении полномочий Совета депутатов по 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нованию,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предложению, внесенному в Совет депутатов главой сельсовета, 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путатами в количестве не менее одной четверти от установленной численности 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 или инициативной группой по проведению соответствующего местного референдума.</w:t>
      </w:r>
      <w:proofErr w:type="gramEnd"/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23. Сессия Совета депутатов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Основной формой деятельности Совета депутатов является сессия. Сессии проводятся гласно и носят открытый характер.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может принять решение о проведении закрытой сессии (з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крытом слушании вопроса). Основания для принятия данного решения устанавл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Регламентом Совета депутатов (далее - Регламент), утверждаемым решен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Совета депутатов.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Совет депутатов собирается на первую сессию не позднее, чем через 30 дней после его избрания в правомочном составе.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Очередные сессии созываются не реже одного раза в три месяца.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Внеочередные сессии созываются по предложению одной трети от уст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новленной численности депутатов или по требованию главы сельсовета.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Сессия правомочна, если на ней присутствуют не менее 50 процентов от числа избранных депутатов.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созыва и проведения сессий Совета депутатов (далее - сессия) устанавливается Регламентом.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24. Исключительные полномочия Совета депутатов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исключительной компетенции Совета депутатов находятся: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принятие Устава и внесение в него изменений и дополнений;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утверждение </w:t>
      </w:r>
      <w:r w:rsidRPr="006A4F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бюджета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 отчета о его исполнении;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установление, изменение и отмена местных налогов и сборов в соотве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законодательством Российской Федерации о налогах и сборах;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утверждение стратегии социально-экономического развития поселения;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определение порядка управления и распоряжения имуществом, наход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в собственности поселения;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определение порядка принятия решений о создании, реорганизации и ли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определение порядка участия поселения в организациях межмуниципал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сотрудничества;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органами местного самоуправления и должнос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лицами местного самоуправления полномочий по решению вопросов мес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значения;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10) принятие решения об удалении главы сельсовета в отставку;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11) утверждение правил благоустройства территории поселения.</w:t>
      </w: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25. Иные полномочия Совета депутатов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иным полномочиям Совета депутатов относится:</w:t>
      </w:r>
    </w:p>
    <w:p w:rsidR="006A4F38" w:rsidRPr="006A4F38" w:rsidRDefault="006A4F38" w:rsidP="006A4F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избрание главы сельсовета, 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заслушивание ежегодных отчетов главы сел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ь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совета о результатах его деятельности, деятельности Администрации сельсовета и иных подведомственных главе сельсовета органов местного самоуправления, в том числе о решении вопросов, поставленных Советом депутатов;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утверждение Регламента, внесение в него изменений и дополнений;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обращение в суд с заявлениями </w:t>
      </w:r>
      <w:r w:rsidRPr="006A4F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защиту публичных интересов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предусмотренных федеральными законами;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установление порядка рассмотрения проекта бюджета 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ждения и исполнения бюджета 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осуществления </w:t>
      </w:r>
      <w:proofErr w:type="gramStart"/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испо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нением и утверждения отчета об исполнении бюджета 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установление размеров части прибыли муниципальных предприятий, остающейся после уплаты налогов и сборов и осуществления иных обязательных платежей, подлежащей перечислению в бюджет поселения;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6)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ставок арендной платы, порядка, условий и сроков ее внес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предоставление льгот в отношении имущества, находящегося в собственности поселения;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принятие решений совместно с представительными органами иных мун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ципальных образований об учреждении для совместного решения вопросов мес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ного значения межмуниципальных хозяйственных обществ;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принятие решений о создании некоммерческих организаций в форме авт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номных некоммерческих организаций и фондов;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9)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в соответствии с федеральными законами порядка и условий приватизации имущества, находящегося в собственности поселения;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10)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решений о приватизации имущества, находящегося в собстве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поселения, о сделках с имуществом, находящимся в собственности посел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подлежащих утверждению Советом депутатов;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11)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права ограниченного пользования чужим земельным учас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(публичного сервитута) для обеспечения интересов местного самоуправления или населения, без изъятия земельных участков;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12)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предельных (максимального и минимального) размеров з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мельных участков, предоставляемых гражданам в собственность из находящихся в муниципальной собственности земель для ведения личного подсобного </w:t>
      </w:r>
      <w:r w:rsidRPr="006A4F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хозяйства;</w:t>
      </w:r>
      <w:proofErr w:type="gramEnd"/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13)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порядка финансирования мероприятий по улучшению условий и охраны труда за счет средств бюджета поселения, внебюджетных исто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ников;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14)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решения о привлечении граждан к выполнению на добровол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основе социально значимых для поселения работ (в том числе дежурств) в ц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решения вопросов местного значения поселения, предусмотренных пунктами 4, 9 статьи 3 настоящего Устава;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15) осуществление иных полномочий в соответствии с федеральными зак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нами, законами Алтайского края, настоящим Уставом.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26. Структура Совета депутатов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Совет депутатов самостоятельно определяет свою структуру.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структуру Совета депутатов входят председатель Совета депутатов, з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меститель председателя Совета депутатов, постоянные комиссии, иные органы и выборные должностные лица в соответствии с настоящим Уставом и решениями Совета депутатов.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Постоянные комиссии образуются из числа депутатов для подготовки и предварительного рассмотрения вопросов, относящихся к ведению Совета депут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а также для содействия проведению в жизнь решений Совета депутатов, ос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ществления в пределах компетенции Совета депутатов 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органов местного самоуправления и должностных лиц местного самоуправления.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формирования, полномочия и организация деятельности постоя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комиссий устанавливаются положением, утверждаемым решением Совета 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Председатель Совета депутатов, заместитель председателя Совета депут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председатели постоянных комиссий избираются и освобождаются от своих обязанностей Советом депутатов в соответствии с Регламентом.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Совет депутатов в случае необходимости может образовывать временные комиссии и рабочие группы, возглавляемые депутатами. Задачи и срок полномочий временных комиссий и рабочих групп определяются Советом депутатов при их 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разовании.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Совете депутатов могут создаваться постоянные и временные депута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группы, иные депутатские объединения, каждое из которых состоит не менее чем из трех депутатов.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образования, полномочия и процедура регистрации депутатских объединений устанавливаются Регламентом.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27. Правовой статус депутата </w:t>
      </w: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Депутат является полномочным представителем избирателей, прожива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депутату обеспечивают условия для бе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препятственного осуществления своих полномочий.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Депутаты осуществляют свои полномочия на непостоянной основе.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Депутату для осуществления своих полномочий на непостоянной основе в соответствии с законом Алтайского края от 10 октября 2011 года № 130-ЗС «О г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рантиях осуществления полномочий депутата, члена выборного органа местного самоуправления, выборного должностного лица местного самоуправления в 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тайском крае» </w:t>
      </w:r>
      <w:r w:rsidRPr="006A4F38">
        <w:rPr>
          <w:rFonts w:ascii="Times New Roman" w:eastAsia="Calibri" w:hAnsi="Times New Roman" w:cs="Times New Roman"/>
          <w:sz w:val="28"/>
          <w:szCs w:val="28"/>
          <w:lang w:eastAsia="ru-RU"/>
        </w:rPr>
        <w:t>гарантируется сохранение места работы (должности) на период, к</w:t>
      </w:r>
      <w:r w:rsidRPr="006A4F3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Calibri" w:hAnsi="Times New Roman" w:cs="Times New Roman"/>
          <w:sz w:val="28"/>
          <w:szCs w:val="28"/>
          <w:lang w:eastAsia="ru-RU"/>
        </w:rPr>
        <w:t>торый составляет в совокупности два рабочих дня в месяц.</w:t>
      </w:r>
      <w:proofErr w:type="gramEnd"/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Депутат имеет удостоверение, являющееся основным документом, по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тверждающим полномочия депутата, которым он пользуется в течение всего срока своих полномочий. Удостоверение подписывается председателем Совета депут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Депутат обязан: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отсутствии уважительных причин (болезнь, командировка, отпуск и иные тому подобные обстоятельства), лично участвовать в каждой сессии;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соблюдать правила депутатской этики, установленные Советом депутатов;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воздерживаться от поведения, которое может вызвать сомнение в надл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жащем исполнении депутатом своих обязанностей, а также конфликтных ситу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 способных нанести ущерб репутации депутата или авторитету Совета депут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соблюдать установленные Советом депутатов правила публичных высту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добросовестно выполнять поручения Совета депутатов и его органов, да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 пределах их компетенции;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проводить личный прием граждан не реже одного раза в месяц.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Осуществляя свои полномочия, депутат имеет право: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участвовать по поручению Совета депутатов, постоянных комиссий в пр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 соответствия деятельности органов местного самоуправления и дол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 лиц местного самоуправления, муниципальных предприятий и учрежд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настоящему Уставу и принятым в соответствии с ним решениям Совета деп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татов и вносить предложения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устранению выявленных недостатков, отмене 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решений и привлечению к ответственности виновных лиц;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проверять факты, изложенные в заявлениях и жалобах граждан, с посещ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нием, при необходимости, органов местного самоуправления, муниципальных предприятий и учреждений;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проводить встречи с трудовыми коллективами муниципальных предпри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 и учреждений, участвовать в собраниях или конференциях граждан поселения;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связи с осуществлением полномочий депутата имеет право на безотлаг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тельный прием главой сельсовета, иными должностными лицами органов местного самоуправления сельсовета, муниципальными служащими сельсовета в устано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ленном порядке;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седании соответствующих органов, муниципальных предприятий и учреждений. О дне рассмотрения депутат должен быть извещен заблаговременно, но не 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три дня до дня заседания;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 обеспечение документами, принятыми Советом депутатов, постоянн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пользоваться поселенческой телефонной связью, которой располагают 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 компенсацию расходов, связанных с осуществлением депутатской де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в порядке, определенном решением Совета депутатов;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депутата распространяются гарантии и ограничения, предусмотренные статьей 40 Федерального закона от 6 октября 2003 года № 131-ФЗ.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Полномочия депутата прекращаются досрочно в случае: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смерти;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отставки по собственному желанию;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признания судом недееспособным или ограниченно дееспособным;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признания судом безвестно отсутствующим или объявления умершим;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вступления в отношении его в законную силу обвинительного приговора суда;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выезда за пределы Российской Федерации на постоянное место жител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прекращения гражданства Российской Федерации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гражданства ин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странного государства - участника международного договора Российской Федер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в соответствии с которым иностранный гражданин имеет право быть избра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в органы местного самоуправления, 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наличия гражданства (подданства) ин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странного государства либо вида 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жительство или иного документа, подтве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ждающего право на постоянное проживание на территории иностранного госуда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гражданина Российской Федерации либо иностранного гражданина, имеющ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право на основании международного</w:t>
      </w:r>
      <w:proofErr w:type="gramEnd"/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договора Российской Федерации быть и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бранным в органы местного самоуправления, если иное не предусмотрено межд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народным договором Российской Федерации;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отзыва избирателями;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досрочного прекращения полномочий Совета депутатов;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призыва на военную службу или направления на заменяющую ее альте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нативную гражданскую службу;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 случае несоблюдения ограничений, запретов, неисполнения обязанн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должности, и иных лиц их доходам», Федеральным законом от 7 мая 2013 года № 79-ФЗ «О запрете отдельным категориям лиц открывать и иметь счета (вклады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), хранить наличные денежные средства и ценности в иностранных банках, распол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женных за пределами территории Российской Федерации, владеть и (или) польз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иностранными финансовыми инструментами», если иное не предусмотрено Федеральным законом от 6 октября 2003 года № 131-ФЗ;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12) в иных случаях, установленных Федеральным законом от 6 октября 2003 года № 131-ФЗ и иными федеральными законами.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Решение Совета депутатов о досрочном прекращении полномочий депут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принимается не позднее чем через 30 дней со дня появления основания для 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срочного прекращения полномочий, а если это основание появилось в период ме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ду сессиями Совета депутатов, - не позднее чем через три месяца со дня появления такого основания.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принятия решения о досрочном прекращении полномочий депутата устанавливается Регламентом.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 28. Полномочия депутата на сессии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Принимая участие в работе сессии, депутат имеет право: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избирать и быть избранным, а также выдвигать кандидатуры в руковод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органы Совета депутатов, комиссии или иные органы, формируемые Советом депутатов, и принимать участие в их работе;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высказывать мнение по персональному составу формируемых органов и по кандидатурам избираемых (назначаемых с согласия) должностных лиц;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ставить вопрос о доверии составу формируемых руководящих и иных 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Совета депутатов, а также избираемым (назначаемым с согласия) Советом депутатов должностным лицам;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вносить предложения о рассмотрении на сессии вопросов, относящихся к его компетенции;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вносить предложения и замечания по повестке дня, по порядку рассмотр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существу обсуждаемых вопросов, поправки к проектам решений Совета 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путатов. Предложения и поправки, внесенные депутатом в установленном порядке, подлежат обязательному рассмотрению Советом депутатов, и по ним проводится голосование;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вносить проекты решений для рассмотрения на сессии. Проекты решений, внесенные депутатом в установленном порядке, подлежат обязательному включ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в повестку дня Совета депутатов;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7) участвовать в обсуждениях (прениях), задавать вопросы докладчикам и председательствующему на сессии, выступать с обоснованием своих предложений и с объяснением мотивов голосования, давать справки;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8) выражать особое мнение в письменной форме в случае несогласия с реш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Совета депутатов, по проекту решения или иным вопросам, которое подл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 обязательному оглашению на сессии при рассмотрении соответствующего в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проса;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9) вносить предложения о заслушивании на сессии отчета или информации должностных лиц, возглавляющих органы, подконтрольные и (или) подотчетные Совету депутатов, а также руководителей муниципальных учреждений и предпр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ятий;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оглашать обращения граждан, имеющие, по его мнению, общественное значение;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вносить предложения о направлении депутатских запросов, о проведении депутатских проверок (расследований), депутатских слушаний;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12) знакомиться с протоколами сессий, требовать включения в протокол се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текста своего выступления, не оглашенного в связи с прекращением прений;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пользоваться иными правами, предусмотренными настоящим Уставом и Регламентом.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реализации прав депутата, указанных в настоящей статье, уст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навливается Регламентом.</w:t>
      </w: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29. Депутатский запрос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Депутат или группа депутатов вправе внести на рассмотрение Совета 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 письменное предложение о направлении Советом депутатов депутатского запроса. Решением Совета депутатов в качестве депутатского запроса может быть признано обращение к государственным органам, органам местного самоуправл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их должностным лицам, руководителям общественных объединений, орган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заций всех форм собственности, расположенных на территории сельсовета, по в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просам, входящим в компетенцию указанных органов, руководителей и иных должностных лиц.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Основаниями для направления депутатского запроса служит нарушения </w:t>
      </w:r>
      <w:hyperlink r:id="rId13" w:tgtFrame="Logical" w:history="1">
        <w:r w:rsidRPr="006A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 Российской Федерации</w:t>
        </w:r>
      </w:hyperlink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федеральных законов, </w:t>
      </w:r>
      <w:hyperlink r:id="rId14" w:tgtFrame="Logical" w:history="1">
        <w:r w:rsidRPr="006A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 (Основного З</w:t>
        </w:r>
        <w:r w:rsidRPr="006A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6A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кона) Алтайского края</w:t>
        </w:r>
      </w:hyperlink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законов Алтайского края, иных нормативных правовых 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Алтайского края, настоящего Устава и иных муниципальных правовых актов, а также другие основания, признаваемые Советом депутатов достаточными для направления депутатского запроса.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направления депутатского запроса устанавливается Регламентом.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Руководитель органа или должностное лицо, которому направлен депута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запрос, представляет на него ответ в соответствии с действующим законод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тельством. Ответ оглашается председательствующим на сессии, в ходе которой было принято решение о направлении депутатского запроса, а при необходимости более длительного времени на подготовку ответа - на очередной сессии.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</w:pP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30. Депутатское расследование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Совет депутатов вправе назначить депутатское расследование. Предлож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проведении депутатского расследования могут вносить депутаты (депутат), постоянные комиссии, депутатские объединения.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Поводом к назначению депутатского расследования могут служить нар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депутатами и должностными лицами органов местного самоуправления </w:t>
      </w:r>
      <w:hyperlink r:id="rId15" w:tgtFrame="Logical" w:history="1">
        <w:r w:rsidRPr="006A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 Российской Федерации</w:t>
        </w:r>
      </w:hyperlink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федеральных законов, </w:t>
      </w:r>
      <w:hyperlink r:id="rId16" w:tgtFrame="Logical" w:history="1">
        <w:r w:rsidRPr="006A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 (Основного З</w:t>
        </w:r>
        <w:r w:rsidRPr="006A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6A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кона) Алтайского края</w:t>
        </w:r>
      </w:hyperlink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законов Алтайского края, иных нормативных правовых 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Алтайского края, настоящего Устава и иных муниципальных правовых актов, обвинение депутата в совершении правонарушения или поступка, порочащего 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путата, создание Совету депутатов препятствий в осуществлении им своих полн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мочий, событие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имеющее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общественный резонанс, а также другие осн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вания, признаваемые Советом депутатов достаточными для назначения депута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расследования.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проведения депутатского расследования формируется специальная комиссия из числа депутатов.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Глава сельсовета, иные должностные лица органов местного самоуправл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сельсовета обязаны оказывать депутатской комиссии необходимое содействие в проведении расследования, по ее требованию предоставлять сведения и докуме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необходимые для объективного изучения возникшего вопроса.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Результатом депутатского расследования является мотивированное закл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чение. Заключение рассматривается на сессии и по нему принимается соотве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ствующее решение.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6A4F3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Статья </w:t>
      </w: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31</w:t>
      </w:r>
      <w:r w:rsidRPr="006A4F3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 Полномочия председателя Совета депутатов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полномочиям председателя Совета депутатов относится: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представление Совета депутатов в отношениях с органами местного сам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 в том числе других муниципальных образований, органами госуда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власти, гражданами и организациями;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организация деятельности Совета депутатов;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созыв сессий, доведение до сведения депутатов и населения времени и м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 их проведения, а также проекта повестки дня;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руководство подготовкой сессий;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ведение сессий, обеспечение при этом соблюдения Регламента, повестки дня и порядка проведения сессий;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подписание и обнародование решений, принятых Совета депутатов, по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 протоколов сессий и других документов;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оказание содействия депутатам в осуществлении ими своих полномочий;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дача поручений постоянным комиссиям во исполнение решений Совета депутатов;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организация приема граждан, рассмотрение их обращений;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осуществление функций распорядителя бюджетных средств по расходам, предусмотренным бюджетом поселения на подготовку и проведение сессий, пост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янных комиссий, и другим расходам, связанным с деятельностью Совета депут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открытие и закрытие счетов Совета депутатов в банках, осуществление функций распорядителя по этим счетам;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подписание от имени Совета депутатов исковых заявлений в суды;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организация обеспечения депутатов необходимой информацией, ра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смотрение вопросов, связанных с освобождением депутатов от выполнения ими служебных или производственных обязанностей для работы в Совете депутатов, его органах и на избирательных округах;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14) координация деятельности постоянных комиссий, депутатских объедин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оказание им помощи и контролирование их работы;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принятие мер по обеспечению гласности и учету общественного мнения в работе Совета депутатов и постоянных комиссий, освещению их деятельности в средствах массовой информации;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16) совместно с Администрацией сельсовета участие в организации учебы кадров в поселении;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17) издание постановлений и распоряжений по вопросам организации де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Совета депутатов;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18) осуществление иных полномочий в соответствии с настоящим Уставом, Регламентом и решениями Совета депутатов.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Полномочия председателя Совета депутатов прекращаются досрочно в п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рядке, установленном Регламентом.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32. Полномочия заместителя председателя Совета депутатов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полномочиям заместителя председателя Совета депутатов относится: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исполнение полномочий председателя Совета депутатов в случае его вр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менного отсутствия или досрочного прекращения его  полномочий;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Совета депутатов по поручению председателя Совета деп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татов в отношениях с органами местного самоуправления, в том числе других м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образований, органами государственной власти, гражданами и орг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низациями;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осуществление иных полномочий в соответствии с решениями Совета 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 и поручениями председателя Совета депутатов.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Полномочия заместителя председателя Совета депутатов прекращаются досрочно в порядке, установленном Регламентом.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 3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3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 Правовой статус главы сельсовета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Глава сельсовета является высшим должностным лицом поселения. 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Глава сельсовета избирается Советом депутатов на открытой сессии из числа 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кандидатов, представленных конкурсной комиссией по результатам конку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 и осуществляет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полномочия на постоянной основе.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 полномочий главы сельсовета составляет пять лет.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Глава сельсовета вступает в должность не позднее чем через 30 дней со дня вступления в силу решения Совета депутатов об его избрании. При вступлении в должность глава сельсовета в присутствии депутатов приносит присягу: «Кл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нусь добросовестно исполнять полномочия главы Заводского сельсовета Троицк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Алтайского края, уважать, защищать права и свободы человека и гра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данина, соблюдать Конституцию Российской Федерации, федеральное законод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тельство, законодательство Алтайского края и Устав Заводского сельсовета Трои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Алтайского края».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прекращаю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ся.</w:t>
      </w:r>
    </w:p>
    <w:p w:rsidR="006A4F38" w:rsidRPr="006A4F38" w:rsidRDefault="006A4F38" w:rsidP="006A4F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проведения конкурса по отбору кандидатур на должность главы сельсовета устанавливается Советом депутатов и должен предусматривать опубл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кование условий конкурса, сведений о дате, времени и месте его проведения не 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20 дней до дня проведения конкурса.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Общее число членов конкурсной комиссии устанавливается Советом деп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татов. 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Половина членов конкурсной комиссии назначается Советом депутатов, а другая половина - главой Троицкого района Алтайского края.</w:t>
      </w:r>
    </w:p>
    <w:p w:rsidR="006A4F38" w:rsidRPr="006A4F38" w:rsidRDefault="006A4F38" w:rsidP="006A4F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возглавляет Администрацию сельсовета, руководит ее деятельностью на принципах единоначалия и несет полную ответственность за осуществление ее полномочий.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Глава сельсовета представляет Совету депутатов ежегодные отчеты о 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зультатах своей деятельности, деятельности Администрации сельсовета и иных подведомственных ему органов местного самоуправления, в том числе о решении вопросов, поставленных Советом депутатов.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главу 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распространяются гарантии, предусмотренные статьей 40 Федерального закона от 6 октября 2003 года № 131-ФЗ.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должен соблюдать ограничения и запреты и исполнять обязанности, которые установлены Федеральным </w:t>
      </w:r>
      <w:hyperlink r:id="rId17" w:history="1">
        <w:r w:rsidRPr="006A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счета (вклады), хранить наличные денежные средства и ценности в иностранных 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 3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 Досрочное прекращение полномочий главы сельсовета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Полномочия главы сельсовета прекращаются досрочно в случае: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смерти;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отставки по собственному желанию;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>3) удаления</w:t>
      </w:r>
      <w:r w:rsidRPr="006A4F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 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>в отставку в соответствии со статьей 74.1 Федерального закона от 6 октября 2003 года № 131-ФЗ;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>4)</w:t>
      </w:r>
      <w:r w:rsidRPr="006A4F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>5)</w:t>
      </w:r>
      <w:r w:rsidRPr="006A4F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признания судом недееспособным или ограниченно дееспособным;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6)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признания судом безвестно отсутствующим или объявления умершим;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7)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вступления в отношении его в законную силу обвинительного приговора суда;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8)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выезда за пределы Российской Федерации на постоянное место жител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9)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прекращения гражданства Российской Федерации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гражданства ин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странного государства - участника международного договора Российской Федер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в соответствии с которым иностранный гражданин имеет право быть избра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в органы местного самоуправления, 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наличия гражданства (подданства) ин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странного государства либо вида 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жительство или иного документа, подтве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ждающего право на постоянное проживание на территории иностранного госуда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гражданина Российской Федерации либо иностранного гражданина, имеющ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право на основании международного</w:t>
      </w:r>
      <w:proofErr w:type="gramEnd"/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договора Российской Федерации быть и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бранным в органы местного самоуправления, если иное не предусмотрено межд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народным договором Российской Федерации;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10)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11)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12)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13)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 численности избирателей поселения более чем на 25 проце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произошедшего вследствие изменения границ поселения или объединения п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с городским округом;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14) несоблюдения ограничений, запретов, неисполнения обязанностей, уст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новленных Федеральным законом от 25 декабря 2008 года № 273-ФЗ «О против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действии коррупции», </w:t>
      </w:r>
      <w:hyperlink r:id="rId18" w:history="1">
        <w:r w:rsidRPr="006A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декабря 2012 года № 230-ФЗ «О контроле за соответствием расходов лиц, замещающих государственные должн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и иных лиц их доходам», </w:t>
      </w:r>
      <w:hyperlink r:id="rId19" w:history="1">
        <w:r w:rsidRPr="006A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мая 2013 года № 79-ФЗ «О запрете отдельным категориям лиц открывать и иметь счета (вклады), хранить наличные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странными финансовыми инструментами», если иное не предусмотрено Федерал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 от 6 октября 2003 года № 131-ФЗ.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Полномочия главы сельсовета в случаях, предусмотренных пунктами 1, 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5-10 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настоящей статьи, прекращаются со дня наступления предусмотренных в данных пунктах оснований, о чем на ближайшей сессии принимается решение Совета депутатов.  </w:t>
      </w:r>
    </w:p>
    <w:p w:rsidR="006A4F38" w:rsidRPr="006A4F38" w:rsidRDefault="006A4F38" w:rsidP="006A4F3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главы сельсовета в случа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ях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ых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пунктами 2, 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1 настоящей статьи, прекращаются со дня принятия Советом депутатов  реш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об отставке по собственному желанию 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или удалении в отставку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сельс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вета.</w:t>
      </w:r>
    </w:p>
    <w:p w:rsidR="006A4F38" w:rsidRPr="006A4F38" w:rsidRDefault="006A4F38" w:rsidP="006A4F3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главы сельсовета в случае, предусмотренном пунктом 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 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6A4F38" w:rsidRPr="006A4F38" w:rsidRDefault="006A4F38" w:rsidP="006A4F3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главы сельсовета в случаях, предусмотренных пунктами 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11-13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настоящей статьи, прекращаются в соответствии с законом Алтайского края.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главы сельсовета в случае, предусмотренном пунктом 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14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настоящей статьи, прекращаются в соответствии с Федеральным законом от 6 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2003 года № 131-ФЗ и законодательством о противодействии коррупции.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досрочного прекращения полномочий главы сельсовета либо применения к нему по решению суда мер процессуального принуждения в виде з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ключения под стражу или временного отстранения от должности его полномочия временно исполняет должностное лицо местного самоуправления или депутат 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депутатов, определяемые в соответствии с настоящим Уставом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A4F38" w:rsidRPr="006A4F38" w:rsidRDefault="006A4F38" w:rsidP="006A4F3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35. Полномочия главы сельсовета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главы сельсовета относится: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1) представление без доверенности 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поселения</w:t>
      </w:r>
      <w:r w:rsidRPr="006A4F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отношениях с органами местного самоуправления других муниципальных образований, органами государственной власти, гражданами и организациями;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подписание и обнародование в установленном настоящим Уставом поря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ке решений, принятых Советом депутатов;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право требовать созыва внеочередной сессии Совета депутатов;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обеспечение составления проекта бюджета поселения, обеспечение его 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внесение в Совет депутатов проекта бюджета поселения с необходимыми документами и материалами, представление годового отчета об исполнении бю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поселения на утверждение Совета депутатов;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открытие и закрытие счетов Администрации сельсовета в банках, органах казначейства, распоряжение средствами Администрации сельсовета, подписание финансовых документов;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управление и распоряжение имуществом, находящимся в собственности поселения, в порядке, установленном Советом депутатов, кроме случаев, когда для заключения сделки требуется согласие Совета депутатов;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назначение на должность с заключением трудового договора и освобожд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от нее руководителей муниципальных предприятий и учреждений;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9) руководство гражданской обороной на территории поселения;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организация приема граждан в Администрации сельсовета, рассмотрения их обращений, принятия по ним решений;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в случаях, предусмотренных федеральными законами, обращение в суд с заявлениями </w:t>
      </w:r>
      <w:r w:rsidRPr="006A4F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защиту публичных интересов;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12) 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обеспечение осуществления</w:t>
      </w:r>
      <w:r w:rsidRPr="006A4F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Администрацией сельсовета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ми Алтайского края;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осуществление иных полномочий в Администрации сельсовета в соо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федеральными законами, законами Алтайского края и настоящим Уст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вом.</w:t>
      </w: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36. Правовой статус Администрации сельсовета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Администрация сельсовета является постоянно действующим исполн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тельно-распорядительным органом поселения.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Структура Администрации сельсовета утверждается Советом депутатов по представлению главы сельсовета.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Администрация сельсовета обладает правами юридического лица, де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ствует на основании настоящего Устава.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юридического лица «Администрация Заводского сел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Троицкого района Алтайского края» помещается на штампах и бланках 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сельсовета, а также на соответствующих печатях.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Местонахождение Администрации сельсовета: 659831, село Заводское  Троицкого района Алтайского края, ул. 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Сибирская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,1в.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37. Порядок формирования Администрации сельсовета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Администрация сельсовета формируется главой сельсовета в соответствии с федеральными законами, законами Алтайского края и настоящим Уставом.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Администрации сельсовета назначаются и освобождаю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от должности главой сельсовета.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Подотчетность должностных лиц Администрации сельсовета устанавлив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главой сельсовета.</w:t>
      </w:r>
    </w:p>
    <w:p w:rsidR="006A4F38" w:rsidRPr="006A4F38" w:rsidRDefault="006A4F38" w:rsidP="006A4F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38. Полномочия Администрации сельсовета 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администрации сельсовета относится: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составления проекта бюджета поселения, внесение его с 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обходимыми документами и материалами на утверждение Совета депутатов, обе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печение исполнения бюджета поселения и составление бюджетной отчетности, предоставление годового отчета об исполнении бюджета поселения на утвержд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Совета депутатов, обеспечение управления муниципальным долгом, осущест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муниципальных заимствований, предоставление муниципальных гарантий;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получение кредитов на условиях, согласованных Советом депутатов, эмиссия ценных бумаг поселения;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осуществление международных и внешнеэкономических связей в соотве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федеральными законами;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утверждение уставов муниципальных предприятий и учреждений;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наделение имуществом муниципальных предприятий и учреждений, ос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ществление 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использованием по назначению и сохранностью, ос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установленном порядке организация приватизации имущества, наход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в собственности поселения;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9) управление и распоряжение земельными участками, находящимися в со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 поселения;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10) информирование населения о возможном или предстоящем предоставл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земельных участков для строительства;</w:t>
      </w:r>
    </w:p>
    <w:p w:rsidR="006A4F38" w:rsidRPr="006A4F38" w:rsidRDefault="006A4F38" w:rsidP="006A4F38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организация благоустройства территории поселения;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создание условий для организации досуга и обеспечения жителей посел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услугами организаций культуры;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обеспечение условий для развития на территории поселения физической культуры, школьного спорта и массового спорта, организация проведения офиц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физкультурно-оздоровительных и спортивных мероприятий поселения;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14) создание условий для формирования духовного развития молодежи, ув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жительного отношения к истории и традициям Отечества, развитие чувства патр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отизма;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15) регистрация трудовых договоров работников с работодателями - физич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лицами, не являющимися индивидуальными предпринимателями;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16) обеспечение первичных мер пожарной безопасности в границах населе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пунктов поселения;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17)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18)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необходимых условий для проведения собраний, митингов, уличных шествий или демонстраций;</w:t>
      </w:r>
    </w:p>
    <w:p w:rsidR="006A4F38" w:rsidRPr="006A4F38" w:rsidRDefault="006A4F38" w:rsidP="006A4F38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19)</w:t>
      </w: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адресов объектам адресации, изменение, аннулирование 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ресов, присвоение наименований элементам улично-дорожной сети (за исключен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автомобильных дорог федерального значения, автомобильных дорог регионал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или межмуниципального значения, местного значения муниципального рай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на), наименований элементам планировочной структуры в границах поселения, 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менение, аннулирование таких наименований, размещение информации в госуда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ственном адресном реестре;</w:t>
      </w: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20)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иных полномочий по решению вопросов местного знач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соответствии с федеральными законами, законами Алтайского края, насто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Уставом.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39. Осуществление Администрацией сельсовета отдельных гос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дарственных полномочий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Администрация сельсовета </w:t>
      </w:r>
      <w:r w:rsidRPr="006A4F38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  <w:lang w:eastAsia="ru-RU"/>
        </w:rPr>
        <w:t>осуществляет</w:t>
      </w:r>
      <w:r w:rsidRPr="006A4F3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отдельные государственные полн</w:t>
      </w:r>
      <w:r w:rsidRPr="006A4F3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мочия в соответствии с федеральными законами и законами Алтайского края о пер</w:t>
      </w:r>
      <w:r w:rsidRPr="006A4F3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даче органам местного самоуправления таких полномочий.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4. МУНИЦИПАЛЬНЫЕ ПРАВОВЫЕ АКТЫ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40. Муниципальные правовые акты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систему муниципальных правовых актов поселения входят: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Устав поселения, муниципальные правовые акты о внесении в него изм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 и дополнений;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решения, принятые на местном референдуме;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решения Совета депутатов;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постановления и распоряжения председателя Совета депутатов;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постановления и распоряжения главы сельсовета;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6) постановления и распоряжения  Администрации сельсовета.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Муниципальные правовые акты, принятые органами местного самоупра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подлежат обязательному исполнению на всей территории поселения.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Устав и оформленные в виде правовых актов решения, принятые на мес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референдуме, являются актами высшей юридической силы в системе муниц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правовых актов, имеют прямое действие и применяются на всей террит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поселения.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муниципальные правовые акты не должны противоречить настоящему Уставу и правовым актам, принятым на местном референдуме.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41. Порядок принятия Устава </w:t>
      </w: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муниципального пр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вового акта о внесении в него изменений и дополнений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Проект Устава поселения, проект муниципального правового акта о внес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в Устав изменений и дополнений подлежат официальному обнародованию на информационном стенде Администрации сельсовета не 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30 дней до рассмотрения вопроса о принятии Устава, муниципального правового акта о вн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сении в Устав изменений и дополнений с одновременным обнародованием уст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новленного Советом депутатов порядка учета предложений по проекту Устава (муниципального правового акта о 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изменений и дополнений), а также порядка участия граждан в его обсуждении. 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к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гда в Устав поселения вносятся изменения в форме точного воспроизведения п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ложений Конституции Российской Федерации, федеральных законов, Устава (О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новного закона) Алтайского края или законов Алтайского края, в целях приведения данного Устава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этими нормативными правовыми актами.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Устав поселения, муниципальный правовой акт о внесении в Устав изм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 и дополнений, принимаются большинством в две трети голосов от устано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ленной численности депутатов Совета депутатов.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Датой принятия Устава поселения, муниципального правового акта о вн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сении в него изменений и дополнений является дата решения Совета депутатов о принятии Устава поселения, муниципального правового акта о внесении в него 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менений и дополнений. Номером Устава поселения, муниципального правового акта о внесении в него изменений и дополнений является номер решения Совета депутатов, которым принят Устав поселения, муниципальный правовой акт о вн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сении в него изменений и дополнений. Датой подписания Устава поселения, мун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правового акта о внесении в него изменений и дополнений является дата подписания его главой сельсовета или лицом, исполняющим полномочия гл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сельсовета.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Устав поселения, муниципальный правовой акт о внесении в него измен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дополнений подлежат государственной регистрации в порядке, предусмо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ренном федеральным законом. 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Устав поселения,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вания. 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обязан официально обнародовать зарегистрированные Устав поселения, муниципальный правовой акт о внесении изменений и дополн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Устав поселения в течение семи дней со дня поступления из территориальн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дений об Уставе поселения, муниципальном правовом акте о внесении изменений в Устав поселения в государственный реестр уставов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субъекта Российской Федерации, предусмотренного частью 6 статьи 4 Федерал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закона от 21 июля 2005 года № 97-ФЗ «О государственной регистрации уст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 муниципальных образований».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Тексты 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поселения, муниципального правового акта о внесении 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менений и дополнений в Устав поселения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размещенные на портале Министерства юстиции Российской Федерации «Нормативные правовые акты в Российской Ф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дерации», являются официальными текстами (</w:t>
      </w:r>
      <w:hyperlink r:id="rId20" w:history="1">
        <w:r w:rsidRPr="006A4F3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http</w:t>
        </w:r>
        <w:r w:rsidRPr="006A4F3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://</w:t>
        </w:r>
        <w:r w:rsidRPr="006A4F3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pravo</w:t>
        </w:r>
        <w:r w:rsidRPr="006A4F3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-</w:t>
        </w:r>
        <w:r w:rsidRPr="006A4F3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minjust</w:t>
        </w:r>
        <w:r w:rsidRPr="006A4F3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.</w:t>
        </w:r>
        <w:r w:rsidRPr="006A4F3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ru</w:t>
        </w:r>
      </w:hyperlink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21" w:history="1">
        <w:r w:rsidRPr="006A4F3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http</w:t>
        </w:r>
        <w:r w:rsidRPr="006A4F3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://право-минюст</w:t>
        </w:r>
      </w:hyperlink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A4F38" w:rsidRPr="006A4F38" w:rsidRDefault="006A4F38" w:rsidP="006A4F38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Приведение Устава поселения в соответствие с федеральным законом, з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Алтайского края осуществляется в установленный этими законодательными актами срок. В случае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федеральным законом, законом Алтайского края ук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занный срок не установлен, срок приведения Устава поселения в соответствие с федеральным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необходимости официального обнародования и обсуждения на публичных слушаниях проекта муниципального правового акта о внесении изменений и 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полнений в Устав поселения, учета предложений граждан по нему, периодичности сессий Совета депутатов, сроков государственной регистрации и официального обнародования такого муниципального правового акта и, как правило, не должен превышать шесть месяцев.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42. Порядок принятия решений Советом депутатов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Совет депутатов по вопросам, отнесенным к его компетенции федерал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законами, законами Алтайского края, настоящим Уставом, принимает реш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устанавливающие правила, обязательные для исполнения на территории п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- принимаются большинством голосов от установленной численности 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путатов, если иное не установлено </w:t>
      </w:r>
      <w:r w:rsidRPr="006A4F3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Федеральным законом от 6 октября 2003 года № 131-ФЗ;</w:t>
      </w: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 удалении главы сельсовета в отставку - принимается большинством в две трети голосов от установленной численности депутатов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статьей 74.1 Федерального закона от 6 октября 2003 года № 131-ФЗ, настоящим Уставом и Регламентом;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организации деятельности Совета депутатов и по иным вопр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сам, отнесенным к его компетенции федеральными законами, законами Алтайского края и настоящим Уставом (об избрании и принятии отставки главы сельсовета по собственному желанию, об избрании и освобождении от должности председателя и заместителя председателя Совета депутатов, об образовании постоянных комиссий и избрании их председателей и заместителей председателей) - принимаются бол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шинством голосов от установленной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 депутатов в порядке, устано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ленном настоящим Уставом и Регламентом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принятия иных решений, носящих нормативный характер, а та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ненормативных решений, устанавливается Регламентом.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Нормативный правовой акт, принятый Советом депутатов, направляется главе сельсовета для подписания и обнародования в течение 10 дней. Глава сельс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имеет право отклонить нормативный правовой акт, принятый Советом депут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 В этом случае указанный нормативный правовой акт в течение 10 дней во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вращается в Совет депутатов с мотивированным обоснованием его отклонения 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 с предложениями о внесении в него изменений и дополнений. Если глава сел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отклонит нормативный правовой акт, он вновь рассматривается Советом депутатов. Если при повторном рассмотрении указанный нормативный акт будет одобрен в ранее принятой редакции большинством не менее двух третей от уст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новленной численности депутатов, он подлежит обязательному подписанию главой сельсовета в течение семи дней и обнародованию.</w:t>
      </w: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43. Подготовка муниципальных правовых актов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Проекты муниципальных правовых актов могут вноситься депутатами,  главой сельсовета, 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прокурором Троицкого района,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территориального 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щественного самоуправления, инициативными группами граждан в соответствии с Регламентом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Нормативные решения Совета депутатов, предусматривающие установл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изменение и отмену местных налогов и сборов, осуществление расходов из средств бюджета поселения, могут быть внесены на рассмотрение Совета депут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только по инициативе главы сельсовета или при наличии заключения главы сельсовета.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 на рассмотрение которых вносятся указанные проекты.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44. Порядок принятия (издания) правовых актов главой сельс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вета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Глава сельсовета в пределах своих полномочий, установленных федеральными законами, законами Алтайского края, настоящим Уставом, нормативными решениями Совета депутатов, издает постановления 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Администрации сельсовета </w:t>
      </w:r>
      <w:r w:rsidRPr="006A4F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Алтайского края, а также распоряжения 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Администрации сельсовета </w:t>
      </w:r>
      <w:r w:rsidRPr="006A4F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 вопросам организации работы Администрации сельсовета.</w:t>
      </w:r>
    </w:p>
    <w:p w:rsidR="006A4F38" w:rsidRPr="006A4F38" w:rsidRDefault="006A4F38" w:rsidP="006A4F3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Глава сельсовета издает постановления и распоряжения по иным вопросам, отнесенным к его компетенции настоящим Уставом в соответствии с Федеральным законом от 6 октября 2003 года № 131-ФЗ, другими федеральными законами.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45. Отмена муниципальных правовых актов и приостановление их действия 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цами местного самоуправления, принявшими (издавшими) соответствующий м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ниципальный правовой акт, в случае упразднения таких органов или соответств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ющих 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остановления действия</w:t>
      </w:r>
      <w:proofErr w:type="gramEnd"/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муниципального правового акта отнесено принятие (изд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ударственных полномочий, переданных им федеральными законами и законами Алтайского края, - уполномоченным органом государственной власти Российской Федерации (уполномоченным органом государственной власти Алтайского края).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46. Вступление в силу и порядок обнародования муниципальных правовых актов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цом. Регистрация муниципальных правовых актов и присвоение им соответству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порядковых номеров осуществляется в день их подписания.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депутатов о налогах и сборах вступают в силу в соотве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Налоговым кодексом Российской Федерации.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Муниципальные нормативные правовые акты, затрагивающие права, св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боды и обязанности человека и гражданина, устанавливающие правовой статус 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Официальным обнародованием муниципальных правовых актов, соглаш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считается размещение их полных текстов на информационном стенде Админ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сельсовета, а также на информационных стендах в селе 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Озеро-Петровское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посёлке </w:t>
      </w:r>
      <w:proofErr w:type="spell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Куличье</w:t>
      </w:r>
      <w:proofErr w:type="spell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они должны находиться в течение не менее семи дней со дня официального обнародования.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официального обнародования является первый день официального 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народования на информационном стенде  Администрации сельсовета, а также на информационных стендах в селе 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Озеро-Петровское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посёлке </w:t>
      </w:r>
      <w:proofErr w:type="spell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Куличье</w:t>
      </w:r>
      <w:proofErr w:type="spell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Дополнительным источником обнародования 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нормати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актов, соглашений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портал Минюста России «Нормативные правовые акты в Российской Федерации» (</w:t>
      </w:r>
      <w:hyperlink r:id="rId22" w:history="1">
        <w:r w:rsidRPr="006A4F3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http</w:t>
        </w:r>
        <w:r w:rsidRPr="006A4F3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://</w:t>
        </w:r>
        <w:r w:rsidRPr="006A4F3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pravo</w:t>
        </w:r>
        <w:r w:rsidRPr="006A4F3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-</w:t>
        </w:r>
        <w:r w:rsidRPr="006A4F3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minjust</w:t>
        </w:r>
        <w:r w:rsidRPr="006A4F3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.</w:t>
        </w:r>
        <w:r w:rsidRPr="006A4F3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ru</w:t>
        </w:r>
      </w:hyperlink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23" w:history="1">
        <w:r w:rsidRPr="006A4F3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http</w:t>
        </w:r>
        <w:r w:rsidRPr="006A4F3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://право-минюст</w:t>
        </w:r>
      </w:hyperlink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регистрация в качестве сетевого издания Эл  № ФС77-72471 от 05.03.2018). 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обнародования полного текста муниципального правового акта на указанном портале, объемные графические и табличные приложения к нему на и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формационном стенде могут не размещаться.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Устав поселения, муниципальные правовые акты о внесении в него изм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 и дополнений, иные муниципальные правовые акты, затрагивающие права, свободы и обязанности человека и гражданина, в качестве обязательного экземпл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передаются в муниципальную библиотеку.</w:t>
      </w: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5. МУНИЦИПАЛЬНАЯ СЛУЖБА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47. Муниципальная служба и муниципальный служащий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жащего, условия и порядок прохождения муниципальной службы, осуществляется Федеральным законом от 2 марта 2007 года № 25-ФЗ «О муниципальной службе в Российской Федерации» (далее - Федеральный закон от 2 марта 2007 года № 25-ФЗ), законом Алтайского края от 7 декабря 2007 года № 134-ЗС «О муниципальной 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службе в Алтайском крае» (далее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края о муниципальной службе), насто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 Уставом 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иными муниципальными правовыми актами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Муниципальная служба - профессиональная деятельность граждан, кот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Муниципальным служащим является гражданин, исполняющий в порядке, определенном муниципальными правовыми актами в соответствии с федеральн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законами и законами Алтайского края, обязанности по должности муниципал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службы за денежное содержание, выплачиваемое за счет средств бюджета п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крае, утверждаемым Законом края о муниципальной службе.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48. Права и обязанности муниципальных служащих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имеет права и обязанности, предусмотренные федеральными законами от 2 марта 2007 года № 25-ФЗ, от 6 октября 2003 года № 131-ФЗ, Законом края о муниципальной службе, настоящим Уставом, иными но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мативными правовыми актами о муниципальной службе.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49. Основные квалификационные требования для замещения должностей муниципальной службы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типовых квал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фикационных требований для замещения должностей муниципальной службы, к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определяются Законом края о муниципальной службе в соответствии с кла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сификацией должностей муниципальной службы. Квалификационные требования к знаниям и умениям, которые необходимы для исполнения должностных обязанн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стей, устанавливаются в зависимости от области и вида профессиональной сл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жебной деятельности муниципального служащего его должностной инструкцией. Должностной инструкцией муниципального служащего могут также предусматр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квалификационные требования к специальности, направлению подготовки.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ГЛАВА 6. БЮДЖЕТ ПОСЕЛЕНИЯ.</w:t>
      </w: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МУНИЦИПАЛЬНОЕ ИМУЩ</w:t>
      </w: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СТВО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Статья 50. Бюджет </w:t>
      </w: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Поселение имеет собственный бюджет (бюджет поселения).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исполнением, с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ставление и утверждение отчета об исполнении бюджета поселения осуществл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ются органами местного самоуправления самостоятельно с соблюдением требов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ний, установленных Бюджетным </w:t>
      </w:r>
      <w:hyperlink r:id="rId24" w:history="1">
        <w:r w:rsidRPr="006A4F3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кодексом</w:t>
        </w:r>
      </w:hyperlink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Финансовое обеспечение деятельности органов местного самоуправления осуществляется исключительно за счет собственных доходов бюджета поселения.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Расходы на обеспечение деятельности Совета депутатов предусматриваю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бюджете поселения отдельной строкой в соответствии с классификацией ра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 бюджетов Российской Федерации.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 (или) распоряжение Советом депутатов или отдельными деп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татами (группами депутатов) в какой бы то ни было форме средствами бюджета поселения в процессе его исполнения не допускаются, за исключением средств бюджета поселения, направляемых на обеспечение деятельности Совета депутатов и депутатов.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Проект бюджета поселения, решение об утверждении бюджета поселения, годовой отчет о его исполнении, ежеквартальные сведения о ходе исполнения бюджета поселения и о численности муниципальных служащих органов местного самоуправления, работников муниципальных учреждений, с указанием фактич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на оплату их труда,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официальному опубликованию.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поселения обеспечивают жителям посел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возможность ознакомиться с указанными документами и сведениями в случае невозможности их опубликования.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51.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его исполнением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Составление проекта бюджета поселения - исключительная прерогатива Администрации сельсовета. Проект бюджета поселения составляется в порядке, установленном Администрацией сельсовета, в соответствии с </w:t>
      </w:r>
      <w:hyperlink r:id="rId25" w:tgtFrame="Logical" w:history="1">
        <w:r w:rsidRPr="006A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</w:t>
        </w:r>
        <w:r w:rsidRPr="006A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r w:rsidRPr="006A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сом Российской Федерации</w:t>
        </w:r>
      </w:hyperlink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принимаемыми с соблюдением его требований реш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Совета депутатов.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Глава сельсовета вносит проект решения о бюджете поселения на очере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финансовый год на рассмотрение Совета депутатов в срок, установленный 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шением Совета депутатов, но не позднее 15 ноября текущего года.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рассмотрения проекта решения о бюджете поселения и его утверждения определяется решениями Совета депутатов в соответствии с требов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Бюджетного кодекса Российской Федерации и должен предусматривать вступление в силу решения о бюджете с 1 января очередного финансового года, а также утверждение данным решением показателей и характеристик (приложений) в соответствии со статьей 184.1 Бюджетного кодекса Российской Федерации.</w:t>
      </w:r>
      <w:proofErr w:type="gramEnd"/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Исполнение бюджета поселения обеспечивается Администрацией сельс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Кассовое обслуживание исполнения бюджета поселения осуществляется в порядке, установленном </w:t>
      </w:r>
      <w:hyperlink r:id="rId26" w:tgtFrame="Logical" w:history="1">
        <w:r w:rsidRPr="006A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F38" w:rsidRPr="006A4F38" w:rsidRDefault="006A4F38" w:rsidP="006A4F3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Внутренний муниципальный финансовый контроль в сфере бюджетных правоотношений является контрольной деятельностью Администрации сельсовета.</w:t>
      </w:r>
    </w:p>
    <w:p w:rsidR="006A4F38" w:rsidRPr="006A4F38" w:rsidRDefault="006A4F38" w:rsidP="006A4F3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муниципальный финансовый контроль осуществляется в соо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федеральными стандартами, утвержденными нормативными правовыми актами Правительства Российской Федерации.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Администрация сельсовета предоставляет Совету депутатов в пределах его</w:t>
      </w: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по бюджетным вопросам всю необходимую информацию.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52. Отчетность об исполнении бюджета </w:t>
      </w: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Бюджетная отчетность поселения является годовой. Отчет об исполнении бюджета является ежеквартальным.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Отчет об исполнении бюджета поселения за первый квартал, полугодие и девять месяцев текущего финансового года 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Администрацией сельс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направляется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 депутатов и контрольно-счетный орган муниципального образования.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Годовые отчеты об исполнении бюджета поселения подлежат утверждению решением Совета депутатов.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Годовой отчет об исполнении бюджета поселения представляется в Совет депутатов в форме проекта решения Совета депутатов не позднее 1 мая текущего года. Одновременно с годовым отчетом об исполнении бюджета поселения пре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 проект решения об исполнении бюджета поселения, иная бюджетная отчетность об исполнении бюджета поселения, иные документы, предусмотренные бюджетным законодательством Российской Федерации.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случаях, установленных </w:t>
      </w:r>
      <w:hyperlink r:id="rId27" w:tgtFrame="Logical" w:history="1">
        <w:r w:rsidRPr="006A4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 имеет право принять решение об отклонении отчета об исполн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бюджета поселения.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53. </w:t>
      </w: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имущество. Владение, пользование и расп</w:t>
      </w: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ряжение муниципальным имуществом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собственности поселения может находиться имущество, определенное статьей 50 Федерального закона от 6 октября 2003 года № 131-ФЗ.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от имени поселения самостоятельно вл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освобождают от должности руководителей данных предприятий и учреждений, з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слушивают отчеты об их деятельности в порядке, предусмотренном настоящим Уставом.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принятия решений о создании, реорганизации и ликвидации м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предприятий определяется Советом депутатов.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о создании муниципальных предприятий и учреждений от имени поселения принимается Администрацией сельсовета.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условия и порядок деятельности муниципальных предприятий и учр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ждений закрепляется в их уставах.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муниципальных предприятий и учреждений назначаются на должность и освобождаются от должности органами местного самоуправления, выполняющими функции и полномочия учредителя, если иное не предусмотрено муниципальными правовыми актами.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муниципальных учреждений представляют органам местного самоуправления, осуществляющим функции и полномочия учредителя, отчет о 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зультатах своей деятельности и об использовании закрепленного за ними муниц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имущества, составляемый и утверждаемый в порядке, определенном 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ответствующим органом местного самоуправления, осуществляющим функции и полномочия учредителя, и в соответствии с общими требованиями, установленн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федеральным органом исполнительной власти, осуществляющим функции по выработке государственной политики и нормативно-правовому регулированию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бюджетной, налоговой, страховой, валютной, банковской деятельности.</w:t>
      </w:r>
    </w:p>
    <w:p w:rsidR="006A4F38" w:rsidRPr="006A4F38" w:rsidRDefault="006A4F38" w:rsidP="006A4F3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54. Закупки для обеспечения муниципальных нужд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Закупки товаров, работ, услуг для обеспечения муниципальных нужд ос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ществляются в соответствии с законодательством Российской Федерации о ко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трактной системе в сфере закупок товаров, работ, услуг для обеспечения госуда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ственных и муниципальных нужд.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Закупки товаров, работ, услуг для обеспечения муниципальных нужд ос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ществляются за счет средств бюджета поселения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6A4F3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Статья 5</w:t>
      </w:r>
      <w:r w:rsidRPr="006A4F3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</w:t>
      </w:r>
      <w:r w:rsidRPr="006A4F3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 Муниципальный контроль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Муниципальный контроль осуществляется в рамках полномочий органов местного самоуправления по решению вопросов местного значения.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Отношения по организации и осуществлению муниципального контроля регулируются Федеральным законом от 31 июля 2020 года № 248-ФЗ «О госуда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ственном контроле (надзоре) и муниципальном контроле в Российской Федер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ции».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Вид муниципального контроля подлежит осуществлению при наличии в границах муниципального образования объектов соответствующего вида контроля.</w:t>
      </w:r>
    </w:p>
    <w:p w:rsidR="006A4F38" w:rsidRPr="006A4F38" w:rsidRDefault="006A4F38" w:rsidP="006A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организации и осуществления муниципального контроля уст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навливается положением о виде муниципального контроля, утверждаемым Сов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депутатов.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ГЛАВА 7. ВЗАИМОДЕЙСТВИЕ ОРГАНОВ МЕСТНОГО САМ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УПРАВЛЕНИЯ. ВЗАИМООТНОШЕНИЯ ОРГАНОВ МЕСТНОГО САМ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УПРАВЛЕНИЯ ПОСЕЛЕНИЯ С ОРГАНАМИ МЕСТНОГО САМОУПРА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ЛЕНИЯ ТРОИЦКОГО РАЙОНА АЛТАЙСКОГО КРАЯ, ОРГАНАМИ ГОС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ДАРСТВЕННОЙ ВЛАСТИ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56. Взаимодействие Совета депутатов и Администрации сельс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вета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Глава сельсовета и председатель Совета депутатов обеспечивают взаим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Совета депутатов и Администрации сельсовета.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Совет депутатов вправе обратиться к главе сельсовета с предложением о внесении изменений и (или) дополнений 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правовые акты Администрации сельс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вета 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их отмене, а также вправе обжаловать эти правовые акты в судебном порядке.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вправе обратиться в Совет депутатов с предложением о внесении изменений и (или) дополнений в решения Совета депутатов либо об их отмене, а также обжаловать решения Совета депутатов в судебном порядке.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Депутаты вправе присутствовать с правом совещательного голоса на зас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даниях, проводимых главой сельсовета.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сельсовета, муниципальные служащие, работающие в Администрации сельсовета, вправе присутствовать с правом совещательного голоса на сессиях 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депутатов, заседаниях его органов.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сельсовета обеспечивает необходимые условия для пров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отчетов и встреч депутатов с избирателями на избирательном округе, оказ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депутатам помощь по правовым вопросам.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Споры между Советом депутатов и главой сельсовета по вопросам ос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ществления их полномочий разрешаются путем согласительных процедур или в судебном порядке.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57. Взаимоотношения органов местного самоуправления посел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 с органами местного самоуправления Троицкого района Алтайского края, с органами государственной власти Алтайского края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территории поселения.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Органы местного самоуправления поселения и органы местного сам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Троицкого района Алтайского края вправе заключать соглашения о п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редаче друг другу части своих полномочий, за исключением переданных им 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дельных государственных полномочий.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заключения указанных соглашений определяется решением Совета депутатов.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Органы местного самоуправления поселения рассматрива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учитыва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предложения органов местного самоуправления Троицкого района по решению проблем поселения и сообща</w:t>
      </w:r>
      <w:r w:rsidRPr="006A4F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о результатах рассмотр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этих предложений.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Органы местного самоуправления Троицкого района вправе направлять обращения в Совет депутатов и Администрацию сельсовета. Обращения, напра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ленные в Совет депутатов, должны быть рассмотрены на очередной сессии, в сл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чае если обращение поступило не 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14 дней до ее проведения.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обращения, направленные в Администрацию сельсовета, главой сельсов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 течение 30 дней должен быть предоставлен ответ по существу.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Органы местного самоуправления поселения в интересах поселения вза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модействуют, в том числе на договорной основе, с органами государственной вл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Алтайского края для решения общих задач, непосредственно связанных с в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просами местного значения.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выявления нарушений требований законов по вопросам ос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ществления органами местного самоуправления или должностными лицами мес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самоуправления отдельных государственных </w:t>
      </w:r>
      <w:proofErr w:type="gramStart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proofErr w:type="gramEnd"/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уполномоченные государственные органы вправе давать письменные предписания по устранению таких нарушений, обязательные для исполнения органами местного самоуправл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должностными лицами местного самоуправления. Указанные предписания могут быть обжалованы в судебном порядке.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Споры между органами местного самоуправления поселения, муниципал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и органами государственной власти Алтайского края разрешаются п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согласительных процедур или в судебном порядке.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8. ОТВЕТСТВЕННОСТЬ СОВЕТА ДЕПУТАТОВ, ГЛАВЫ СЕЛЬСОВЕТА, АДМИНИСТРАЦИИ СЕЛЬСОВЕТА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58. Ответственность Совета депутатов, главы сельсовета, Адм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нистрации сельсовета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депутатов, глава сельсовета, Администрация сельсовета несут отве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 перед населением поселения, государством, юридическими и физич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лицами в соответствии с федеральными законами.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59. Ответственность органов местного самоуправления, депут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 и главы сельсовета перед населением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Органы местного самоуправления, депутаты, глава сельсовета несут отве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ственность перед населением. </w:t>
      </w:r>
    </w:p>
    <w:p w:rsidR="006A4F38" w:rsidRPr="006A4F38" w:rsidRDefault="006A4F38" w:rsidP="006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Население поселения вправе отозвать депутата по основаниям и в порядке, предусмотренном федеральными законами и настоящим Уставом. </w:t>
      </w:r>
      <w:r w:rsidRPr="006A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A4F38" w:rsidRPr="006A4F38" w:rsidRDefault="006A4F38" w:rsidP="006A4F38">
      <w:pPr>
        <w:numPr>
          <w:ilvl w:val="1"/>
          <w:numId w:val="0"/>
        </w:num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</w:p>
    <w:p w:rsidR="007D57AF" w:rsidRDefault="007D57AF" w:rsidP="006A4F38">
      <w:pPr>
        <w:pStyle w:val="af4"/>
      </w:pPr>
    </w:p>
    <w:p w:rsidR="00485AEE" w:rsidRPr="00485AEE" w:rsidRDefault="00485AEE" w:rsidP="0048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60. Ответственность Совета депутатов, главы сельсовета перед государством</w:t>
      </w:r>
    </w:p>
    <w:p w:rsidR="00485AEE" w:rsidRPr="00485AEE" w:rsidRDefault="00485AEE" w:rsidP="0048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Совета депутатов, главы сельсовета 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законов, ф</w:t>
      </w: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деральных законов, Устава (Основного закона) Алтайского края, законов Алта</w:t>
      </w: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края, настоящего Устава, а также в случае ненадлежащего осуществления указанными органами и должностными лицами переданных им отдельных гос</w:t>
      </w: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полномочий.</w:t>
      </w:r>
      <w:proofErr w:type="gramEnd"/>
    </w:p>
    <w:p w:rsidR="00485AEE" w:rsidRPr="00485AEE" w:rsidRDefault="00485AEE" w:rsidP="0048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наступления ответственности Совета депутатов, главы сельсовета перед государством регулируется статьями 73, 74, </w:t>
      </w:r>
      <w:r w:rsidRPr="00485A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74.1</w:t>
      </w: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2003 года № 131-ФЗ.</w:t>
      </w:r>
    </w:p>
    <w:p w:rsidR="00485AEE" w:rsidRPr="00485AEE" w:rsidRDefault="00485AEE" w:rsidP="0048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AEE" w:rsidRPr="00485AEE" w:rsidRDefault="00485AEE" w:rsidP="0048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61. Ответственность Совета депутатов, главы сельсовета, Адм</w:t>
      </w:r>
      <w:r w:rsidRPr="00485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485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нистрации сельсовета перед физическими и юридическими лицами</w:t>
      </w:r>
    </w:p>
    <w:p w:rsidR="00485AEE" w:rsidRPr="00485AEE" w:rsidRDefault="00485AEE" w:rsidP="0048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Совета депутатов, главы сельсовета, Администрации сел</w:t>
      </w: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перед физическими и юридическими лицами наступает в порядке, устано</w:t>
      </w: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ленном федеральными законами.</w:t>
      </w:r>
    </w:p>
    <w:p w:rsidR="00485AEE" w:rsidRPr="00485AEE" w:rsidRDefault="00485AEE" w:rsidP="00485AEE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5AEE" w:rsidRPr="00485AEE" w:rsidRDefault="00485AEE" w:rsidP="00485AEE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9. ЗАКЛЮЧИТЕЛЬНЫЕ ПОЛОЖЕНИЯ</w:t>
      </w:r>
    </w:p>
    <w:p w:rsidR="00485AEE" w:rsidRPr="00485AEE" w:rsidRDefault="00485AEE" w:rsidP="0048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AEE" w:rsidRPr="00485AEE" w:rsidRDefault="00485AEE" w:rsidP="00485AEE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62. Вступление настоящего Устава в силу</w:t>
      </w:r>
    </w:p>
    <w:p w:rsidR="00485AEE" w:rsidRPr="00485AEE" w:rsidRDefault="00485AEE" w:rsidP="0048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Устав, пройдя государственную регистрацию в органах юстиции, подлежит официальному обнародованию на информационном стенде Администр</w:t>
      </w: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сельсовета, а также на информационных стендах в селе </w:t>
      </w:r>
      <w:proofErr w:type="gramStart"/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Озеро-Петровское</w:t>
      </w:r>
      <w:proofErr w:type="gramEnd"/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сёлке </w:t>
      </w:r>
      <w:proofErr w:type="spellStart"/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Куличье</w:t>
      </w:r>
      <w:proofErr w:type="spellEnd"/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вступает в силу и действует в соответствии с Федеральным законом от 6 октября 2003 года № 131-ФЗ.</w:t>
      </w:r>
    </w:p>
    <w:p w:rsidR="00485AEE" w:rsidRPr="00485AEE" w:rsidRDefault="00485AEE" w:rsidP="0048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AEE" w:rsidRPr="00485AEE" w:rsidRDefault="00485AEE" w:rsidP="0048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63. Признание </w:t>
      </w:r>
      <w:proofErr w:type="gramStart"/>
      <w:r w:rsidRPr="00485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утратившими</w:t>
      </w:r>
      <w:proofErr w:type="gramEnd"/>
      <w:r w:rsidRPr="00485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силу муниципальных правовых а</w:t>
      </w:r>
      <w:r w:rsidRPr="00485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485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</w:t>
      </w:r>
    </w:p>
    <w:p w:rsidR="00485AEE" w:rsidRPr="00485AEE" w:rsidRDefault="00485AEE" w:rsidP="0048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со дня вступления в силу настоящего Устава:</w:t>
      </w:r>
    </w:p>
    <w:p w:rsidR="00485AEE" w:rsidRPr="00485AEE" w:rsidRDefault="005A6C12" w:rsidP="0048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tgtFrame="_blank" w:history="1">
        <w:r w:rsidR="00485AEE" w:rsidRPr="00485A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</w:hyperlink>
      <w:r w:rsidR="00485AEE"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Заводской сельсовет Троицкого района Алтайского края, принятый решением Заводского сельского Совета депутатов Троицкого района Алтайского края  от 19.11.2020 года № 24;</w:t>
      </w:r>
    </w:p>
    <w:p w:rsidR="00485AEE" w:rsidRPr="00485AEE" w:rsidRDefault="005A6C12" w:rsidP="0048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tgtFrame="_blank" w:history="1">
        <w:r w:rsidR="00485AEE" w:rsidRPr="00485A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="00485AEE"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Заводского сельского Совета депутатов Троицкого района Алта</w:t>
      </w:r>
      <w:r w:rsidR="00485AEE"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85AEE"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от 03.12.2021 года  № 22 «О внесении изменений и дополнений в Устав муниципального образования Заводской сельсовет Троицкого района Алтайского края».</w:t>
      </w:r>
    </w:p>
    <w:p w:rsidR="00485AEE" w:rsidRPr="00485AEE" w:rsidRDefault="00485AEE" w:rsidP="00485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AEE" w:rsidRPr="00485AEE" w:rsidRDefault="00485AEE" w:rsidP="00485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AEE" w:rsidRPr="00485AEE" w:rsidRDefault="00485AEE" w:rsidP="00485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А.В. Мануйлов   </w:t>
      </w:r>
    </w:p>
    <w:p w:rsidR="00485AEE" w:rsidRPr="00485AEE" w:rsidRDefault="00485AEE" w:rsidP="00485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485AEE" w:rsidRPr="00485AEE" w:rsidRDefault="00AD14FD" w:rsidP="00485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«21</w:t>
      </w:r>
      <w:r w:rsidR="00485AEE"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декабря 2022 года                                                                                                                   </w:t>
      </w:r>
    </w:p>
    <w:p w:rsidR="00485AEE" w:rsidRPr="00485AEE" w:rsidRDefault="00485AEE" w:rsidP="00485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AEE" w:rsidRPr="00485AEE" w:rsidRDefault="00485AEE" w:rsidP="00485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85A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</w:p>
    <w:p w:rsidR="00485AEE" w:rsidRPr="00485AEE" w:rsidRDefault="00485AEE" w:rsidP="00485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5AE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485AE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Заводской  сельский Совет депутатов</w:t>
      </w:r>
    </w:p>
    <w:p w:rsidR="00485AEE" w:rsidRPr="00485AEE" w:rsidRDefault="00485AEE" w:rsidP="00485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5AE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Троицкого района Алтайского края</w:t>
      </w:r>
    </w:p>
    <w:p w:rsidR="00485AEE" w:rsidRPr="00485AEE" w:rsidRDefault="00485AEE" w:rsidP="00485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AEE" w:rsidRPr="00485AEE" w:rsidRDefault="00485AEE" w:rsidP="00485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</w:pPr>
      <w:r w:rsidRPr="00485AEE"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  <w:t>РЕШЕНИЕ</w:t>
      </w:r>
    </w:p>
    <w:p w:rsidR="00485AEE" w:rsidRPr="00485AEE" w:rsidRDefault="00485AEE" w:rsidP="00485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85AEE" w:rsidRPr="00485AEE" w:rsidRDefault="00AD14FD" w:rsidP="00485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bookmarkStart w:id="0" w:name="_GoBack"/>
      <w:bookmarkEnd w:id="0"/>
      <w:r w:rsidR="00485AEE"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.12.2022                                                                                                                   № </w:t>
      </w:r>
      <w:r w:rsidR="00485AEE" w:rsidRPr="00485A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</w:p>
    <w:p w:rsidR="00485AEE" w:rsidRPr="00485AEE" w:rsidRDefault="00485AEE" w:rsidP="00485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Заводское</w:t>
      </w:r>
    </w:p>
    <w:p w:rsidR="00485AEE" w:rsidRPr="00485AEE" w:rsidRDefault="00485AEE" w:rsidP="00485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AEE" w:rsidRPr="00485AEE" w:rsidRDefault="00485AEE" w:rsidP="00485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AEE" w:rsidRPr="00485AEE" w:rsidRDefault="00485AEE" w:rsidP="00485AEE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 Устава  муниципального образования Заводской сельсовет Тр</w:t>
      </w: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ицкого района Алтайского края </w:t>
      </w:r>
    </w:p>
    <w:p w:rsidR="00485AEE" w:rsidRPr="00485AEE" w:rsidRDefault="00485AEE" w:rsidP="00485AE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AEE" w:rsidRPr="00485AEE" w:rsidRDefault="00485AEE" w:rsidP="00485AE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AEE" w:rsidRPr="00485AEE" w:rsidRDefault="00485AEE" w:rsidP="0048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44 Федерального закона от 6 октября 2003г. №131-ФЗ «Об общих принципах организации местного самоуправления в Российской Федерации», пунктом 2 статьи 20, статьи 40 Устава муниципального образования Заводской сельсовет Троицкого района  Алтайского края, сельский Совет депут</w:t>
      </w: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РЕШИЛ:</w:t>
      </w:r>
    </w:p>
    <w:p w:rsidR="00485AEE" w:rsidRPr="00485AEE" w:rsidRDefault="00485AEE" w:rsidP="0048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AEE" w:rsidRPr="00485AEE" w:rsidRDefault="00485AEE" w:rsidP="0048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Устав муниципального образования Заводской сельсовет Трои</w:t>
      </w: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Алтайского края.</w:t>
      </w:r>
    </w:p>
    <w:p w:rsidR="00485AEE" w:rsidRPr="00485AEE" w:rsidRDefault="00485AEE" w:rsidP="0048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Принятый Устав предоставить для государственной регистрации в органы юстиции и обнародовать после государственной регистрации в установленном п</w:t>
      </w: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рядке.</w:t>
      </w:r>
    </w:p>
    <w:p w:rsidR="00485AEE" w:rsidRPr="00485AEE" w:rsidRDefault="00485AEE" w:rsidP="0048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по социально-экономическому развитию, вопросам  плана, бюджета и соблюдения законности  </w:t>
      </w:r>
    </w:p>
    <w:p w:rsidR="00485AEE" w:rsidRPr="00485AEE" w:rsidRDefault="00485AEE" w:rsidP="00485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AEE" w:rsidRPr="00485AEE" w:rsidRDefault="00485AEE" w:rsidP="00485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AEE" w:rsidRPr="00485AEE" w:rsidRDefault="00485AEE" w:rsidP="00485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485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А.В. Мануйлов </w:t>
      </w:r>
    </w:p>
    <w:p w:rsidR="00485AEE" w:rsidRPr="00485AEE" w:rsidRDefault="00485AEE" w:rsidP="00485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AEE" w:rsidRPr="00485AEE" w:rsidRDefault="00485AEE" w:rsidP="00485AEE">
      <w:pPr>
        <w:tabs>
          <w:tab w:val="left" w:pos="8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AEE" w:rsidRPr="00485AEE" w:rsidRDefault="00485AEE" w:rsidP="00485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AEE" w:rsidRPr="00485AEE" w:rsidRDefault="00485AEE" w:rsidP="00485AEE"/>
    <w:sectPr w:rsidR="00485AEE" w:rsidRPr="00485AEE" w:rsidSect="006A4F38">
      <w:headerReference w:type="default" r:id="rId30"/>
      <w:pgSz w:w="11906" w:h="16838"/>
      <w:pgMar w:top="1134" w:right="56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12" w:rsidRDefault="005A6C12" w:rsidP="006A4F38">
      <w:pPr>
        <w:spacing w:after="0" w:line="240" w:lineRule="auto"/>
      </w:pPr>
      <w:r>
        <w:separator/>
      </w:r>
    </w:p>
  </w:endnote>
  <w:endnote w:type="continuationSeparator" w:id="0">
    <w:p w:rsidR="005A6C12" w:rsidRDefault="005A6C12" w:rsidP="006A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12" w:rsidRDefault="005A6C12" w:rsidP="006A4F38">
      <w:pPr>
        <w:spacing w:after="0" w:line="240" w:lineRule="auto"/>
      </w:pPr>
      <w:r>
        <w:separator/>
      </w:r>
    </w:p>
  </w:footnote>
  <w:footnote w:type="continuationSeparator" w:id="0">
    <w:p w:rsidR="005A6C12" w:rsidRDefault="005A6C12" w:rsidP="006A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725925"/>
      <w:docPartObj>
        <w:docPartGallery w:val="Page Numbers (Top of Page)"/>
        <w:docPartUnique/>
      </w:docPartObj>
    </w:sdtPr>
    <w:sdtEndPr/>
    <w:sdtContent>
      <w:p w:rsidR="006A4F38" w:rsidRDefault="006A4F3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4FD">
          <w:rPr>
            <w:noProof/>
          </w:rPr>
          <w:t>3</w:t>
        </w:r>
        <w:r>
          <w:fldChar w:fldCharType="end"/>
        </w:r>
      </w:p>
    </w:sdtContent>
  </w:sdt>
  <w:p w:rsidR="006A4F38" w:rsidRDefault="006A4F3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38"/>
    <w:rsid w:val="00485AEE"/>
    <w:rsid w:val="004D5A38"/>
    <w:rsid w:val="005A6C12"/>
    <w:rsid w:val="006A4F38"/>
    <w:rsid w:val="007D57AF"/>
    <w:rsid w:val="00AD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4F3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A4F38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A4F3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A4F38"/>
    <w:pPr>
      <w:keepNext/>
      <w:spacing w:after="0" w:line="240" w:lineRule="auto"/>
      <w:ind w:firstLine="567"/>
      <w:jc w:val="both"/>
      <w:outlineLvl w:val="3"/>
    </w:pPr>
    <w:rPr>
      <w:rFonts w:ascii="Arial" w:eastAsia="Times New Roman" w:hAnsi="Arial" w:cs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A4F38"/>
    <w:pPr>
      <w:keepNext/>
      <w:spacing w:after="0" w:line="240" w:lineRule="auto"/>
      <w:ind w:firstLine="567"/>
      <w:jc w:val="both"/>
      <w:outlineLvl w:val="4"/>
    </w:pPr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A4F38"/>
    <w:pPr>
      <w:keepNext/>
      <w:spacing w:after="0" w:line="240" w:lineRule="auto"/>
      <w:ind w:firstLine="567"/>
      <w:jc w:val="both"/>
      <w:outlineLvl w:val="5"/>
    </w:pPr>
    <w:rPr>
      <w:rFonts w:ascii="Arial" w:eastAsia="Times New Roman" w:hAnsi="Arial" w:cs="Arial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A4F3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A4F3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A4F3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F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4F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A4F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A4F38"/>
    <w:rPr>
      <w:rFonts w:ascii="Arial" w:eastAsia="Times New Roman" w:hAnsi="Arial" w:cs="Arial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A4F38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A4F38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A4F3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A4F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A4F38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11">
    <w:name w:val="Нет списка1"/>
    <w:next w:val="a2"/>
    <w:semiHidden/>
    <w:rsid w:val="006A4F38"/>
  </w:style>
  <w:style w:type="character" w:styleId="a3">
    <w:name w:val="page number"/>
    <w:basedOn w:val="a0"/>
    <w:rsid w:val="006A4F38"/>
  </w:style>
  <w:style w:type="paragraph" w:styleId="a4">
    <w:name w:val="Body Text Indent"/>
    <w:basedOn w:val="a"/>
    <w:link w:val="a5"/>
    <w:rsid w:val="006A4F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6A4F3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Title"/>
    <w:basedOn w:val="a"/>
    <w:link w:val="a7"/>
    <w:qFormat/>
    <w:rsid w:val="006A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rsid w:val="006A4F3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8">
    <w:name w:val="Hyperlink"/>
    <w:uiPriority w:val="99"/>
    <w:rsid w:val="006A4F38"/>
    <w:rPr>
      <w:color w:val="0000FF"/>
      <w:u w:val="single"/>
    </w:rPr>
  </w:style>
  <w:style w:type="paragraph" w:styleId="a9">
    <w:name w:val="Body Text"/>
    <w:basedOn w:val="a"/>
    <w:link w:val="aa"/>
    <w:rsid w:val="006A4F3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A4F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A4F3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A4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6A4F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A4F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6A4F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6A4F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A4F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A4F3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6A4F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A4F38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12">
    <w:name w:val="Знак1"/>
    <w:basedOn w:val="a"/>
    <w:rsid w:val="006A4F3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6A4F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6A4F38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customStyle="1" w:styleId="af0">
    <w:name w:val="Знак Знак"/>
    <w:basedOn w:val="a"/>
    <w:rsid w:val="006A4F38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styleId="af1">
    <w:name w:val="Normal (Web)"/>
    <w:basedOn w:val="a"/>
    <w:uiPriority w:val="99"/>
    <w:unhideWhenUsed/>
    <w:rsid w:val="006A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rsid w:val="006A4F38"/>
  </w:style>
  <w:style w:type="paragraph" w:styleId="af2">
    <w:name w:val="Balloon Text"/>
    <w:basedOn w:val="a"/>
    <w:link w:val="af3"/>
    <w:rsid w:val="006A4F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6A4F3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6A4F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6A4F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4F3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A4F38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A4F3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A4F38"/>
    <w:pPr>
      <w:keepNext/>
      <w:spacing w:after="0" w:line="240" w:lineRule="auto"/>
      <w:ind w:firstLine="567"/>
      <w:jc w:val="both"/>
      <w:outlineLvl w:val="3"/>
    </w:pPr>
    <w:rPr>
      <w:rFonts w:ascii="Arial" w:eastAsia="Times New Roman" w:hAnsi="Arial" w:cs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A4F38"/>
    <w:pPr>
      <w:keepNext/>
      <w:spacing w:after="0" w:line="240" w:lineRule="auto"/>
      <w:ind w:firstLine="567"/>
      <w:jc w:val="both"/>
      <w:outlineLvl w:val="4"/>
    </w:pPr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A4F38"/>
    <w:pPr>
      <w:keepNext/>
      <w:spacing w:after="0" w:line="240" w:lineRule="auto"/>
      <w:ind w:firstLine="567"/>
      <w:jc w:val="both"/>
      <w:outlineLvl w:val="5"/>
    </w:pPr>
    <w:rPr>
      <w:rFonts w:ascii="Arial" w:eastAsia="Times New Roman" w:hAnsi="Arial" w:cs="Arial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A4F3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A4F3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A4F3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F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4F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A4F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A4F38"/>
    <w:rPr>
      <w:rFonts w:ascii="Arial" w:eastAsia="Times New Roman" w:hAnsi="Arial" w:cs="Arial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A4F38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A4F38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A4F3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A4F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A4F38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11">
    <w:name w:val="Нет списка1"/>
    <w:next w:val="a2"/>
    <w:semiHidden/>
    <w:rsid w:val="006A4F38"/>
  </w:style>
  <w:style w:type="character" w:styleId="a3">
    <w:name w:val="page number"/>
    <w:basedOn w:val="a0"/>
    <w:rsid w:val="006A4F38"/>
  </w:style>
  <w:style w:type="paragraph" w:styleId="a4">
    <w:name w:val="Body Text Indent"/>
    <w:basedOn w:val="a"/>
    <w:link w:val="a5"/>
    <w:rsid w:val="006A4F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6A4F3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Title"/>
    <w:basedOn w:val="a"/>
    <w:link w:val="a7"/>
    <w:qFormat/>
    <w:rsid w:val="006A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rsid w:val="006A4F3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8">
    <w:name w:val="Hyperlink"/>
    <w:uiPriority w:val="99"/>
    <w:rsid w:val="006A4F38"/>
    <w:rPr>
      <w:color w:val="0000FF"/>
      <w:u w:val="single"/>
    </w:rPr>
  </w:style>
  <w:style w:type="paragraph" w:styleId="a9">
    <w:name w:val="Body Text"/>
    <w:basedOn w:val="a"/>
    <w:link w:val="aa"/>
    <w:rsid w:val="006A4F3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A4F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A4F3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A4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6A4F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A4F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6A4F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6A4F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A4F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A4F3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6A4F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A4F38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12">
    <w:name w:val="Знак1"/>
    <w:basedOn w:val="a"/>
    <w:rsid w:val="006A4F3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6A4F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6A4F38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customStyle="1" w:styleId="af0">
    <w:name w:val="Знак Знак"/>
    <w:basedOn w:val="a"/>
    <w:rsid w:val="006A4F38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styleId="af1">
    <w:name w:val="Normal (Web)"/>
    <w:basedOn w:val="a"/>
    <w:uiPriority w:val="99"/>
    <w:unhideWhenUsed/>
    <w:rsid w:val="006A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rsid w:val="006A4F38"/>
  </w:style>
  <w:style w:type="paragraph" w:styleId="af2">
    <w:name w:val="Balloon Text"/>
    <w:basedOn w:val="a"/>
    <w:link w:val="af3"/>
    <w:rsid w:val="006A4F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6A4F3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6A4F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6A4F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stup.scli.ru:8111/content/act/15d4560c-d530-4955-bf7e-f734337ae80b.html" TargetMode="External"/><Relationship Id="rId18" Type="http://schemas.openxmlformats.org/officeDocument/2006/relationships/hyperlink" Target="garantF1://70171682.0" TargetMode="External"/><Relationship Id="rId26" Type="http://schemas.openxmlformats.org/officeDocument/2006/relationships/hyperlink" Target="http://dostup.scli.ru:8111/content/act/8f21b21c-a408-42c4-b9fe-a939b863c84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87;&#1088;&#1072;&#1074;&#1086;-&#1084;&#1080;&#1085;&#1102;&#1089;&#1090;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stup.scli.ru:8111/content/act/4f48675c-2dc2-4b7b-8f43-c7d17ab9072f.html" TargetMode="External"/><Relationship Id="rId17" Type="http://schemas.openxmlformats.org/officeDocument/2006/relationships/hyperlink" Target="consultantplus://offline/ref=D12CC98AD3A43F33738AE90C348C726F900F7006235C9741AA0F81942672LEI" TargetMode="External"/><Relationship Id="rId25" Type="http://schemas.openxmlformats.org/officeDocument/2006/relationships/hyperlink" Target="http://dostup.scli.ru:8111/content/act/8f21b21c-a408-42c4-b9fe-a939b863c84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stup.scli.ru:8111/content/act/42338369-a612-4fb1-97a8-1cdb697e3a54.html" TargetMode="External"/><Relationship Id="rId20" Type="http://schemas.openxmlformats.org/officeDocument/2006/relationships/hyperlink" Target="http://pravo-minjust.ru" TargetMode="External"/><Relationship Id="rId29" Type="http://schemas.openxmlformats.org/officeDocument/2006/relationships/hyperlink" Target="https://pravo-search.minjust.ru/bigs/showDocument.html?id=1B665F73-63CB-4CCB-A7B1-AA4C2B8866F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stup.scli.ru:8111/content/act/15d4560c-d530-4955-bf7e-f734337ae80b.html" TargetMode="External"/><Relationship Id="rId24" Type="http://schemas.openxmlformats.org/officeDocument/2006/relationships/hyperlink" Target="consultantplus://offline/ref=B9FA31EBB97E47F1190F092DF22536D6AC23CCC0BE1C43E144BE1970AD3ER0D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dostup.scli.ru:8111/content/act/15d4560c-d530-4955-bf7e-f734337ae80b.html" TargetMode="External"/><Relationship Id="rId23" Type="http://schemas.openxmlformats.org/officeDocument/2006/relationships/hyperlink" Target="http://&#1087;&#1088;&#1072;&#1074;&#1086;-&#1084;&#1080;&#1085;&#1102;&#1089;&#1090;" TargetMode="External"/><Relationship Id="rId28" Type="http://schemas.openxmlformats.org/officeDocument/2006/relationships/hyperlink" Target="https://pravo-search.minjust.ru/bigs/showDocument.html?id=EFA9E57C-94F7-41E3-87AD-5B2AB318C01D" TargetMode="External"/><Relationship Id="rId10" Type="http://schemas.openxmlformats.org/officeDocument/2006/relationships/hyperlink" Target="https://pravo-search.minjust.ru/bigs/showDocument.html?id=5A1AC393-3B91-46F2-BBC2-9CD0BB6A288B" TargetMode="External"/><Relationship Id="rId19" Type="http://schemas.openxmlformats.org/officeDocument/2006/relationships/hyperlink" Target="garantF1://70272954.0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5A1AC393-3B91-46F2-BBC2-9CD0BB6A288B" TargetMode="External"/><Relationship Id="rId14" Type="http://schemas.openxmlformats.org/officeDocument/2006/relationships/hyperlink" Target="http://dostup.scli.ru:8111/content/act/42338369-a612-4fb1-97a8-1cdb697e3a54.html" TargetMode="External"/><Relationship Id="rId22" Type="http://schemas.openxmlformats.org/officeDocument/2006/relationships/hyperlink" Target="http://pravo-minjust.ru" TargetMode="External"/><Relationship Id="rId27" Type="http://schemas.openxmlformats.org/officeDocument/2006/relationships/hyperlink" Target="http://dostup.scli.ru:8111/content/act/8f21b21c-a408-42c4-b9fe-a939b863c84a.html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8470-2AAA-4739-9F5C-BF272DFB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15790</Words>
  <Characters>90003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cp:lastPrinted>2022-12-14T04:33:00Z</cp:lastPrinted>
  <dcterms:created xsi:type="dcterms:W3CDTF">2022-12-14T04:29:00Z</dcterms:created>
  <dcterms:modified xsi:type="dcterms:W3CDTF">2022-12-29T06:48:00Z</dcterms:modified>
</cp:coreProperties>
</file>